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1D" w:rsidRPr="00212974" w:rsidRDefault="006851B3" w:rsidP="00891E74">
      <w:pPr>
        <w:spacing w:after="0" w:line="240" w:lineRule="auto"/>
        <w:ind w:left="-113" w:right="-57"/>
        <w:jc w:val="center"/>
        <w:rPr>
          <w:rFonts w:ascii="Times New Roman" w:hAnsi="Times New Roman" w:cs="Times New Roman"/>
          <w:sz w:val="28"/>
          <w:szCs w:val="28"/>
        </w:rPr>
      </w:pPr>
      <w:r w:rsidRPr="0021297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851B3" w:rsidRPr="00212974" w:rsidRDefault="006851B3" w:rsidP="00891E74">
      <w:pPr>
        <w:spacing w:after="0" w:line="240" w:lineRule="auto"/>
        <w:ind w:left="-113" w:right="-57"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29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2974">
        <w:rPr>
          <w:rFonts w:ascii="Times New Roman" w:hAnsi="Times New Roman" w:cs="Times New Roman"/>
          <w:sz w:val="28"/>
          <w:szCs w:val="28"/>
        </w:rPr>
        <w:t xml:space="preserve"> кафедре химии, технологии электрохимических производств и</w:t>
      </w:r>
    </w:p>
    <w:p w:rsidR="006851B3" w:rsidRPr="00212974" w:rsidRDefault="006851B3" w:rsidP="00891E74">
      <w:pPr>
        <w:spacing w:after="0" w:line="240" w:lineRule="auto"/>
        <w:ind w:left="-113" w:right="-57"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2974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212974">
        <w:rPr>
          <w:rFonts w:ascii="Times New Roman" w:hAnsi="Times New Roman" w:cs="Times New Roman"/>
          <w:sz w:val="28"/>
          <w:szCs w:val="28"/>
        </w:rPr>
        <w:t xml:space="preserve"> электронной техники для составления единого реестра</w:t>
      </w:r>
    </w:p>
    <w:p w:rsidR="006851B3" w:rsidRPr="00212974" w:rsidRDefault="006851B3" w:rsidP="00891E74">
      <w:pPr>
        <w:spacing w:after="0" w:line="240" w:lineRule="auto"/>
        <w:ind w:left="-113" w:right="-57"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2974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Pr="00212974">
        <w:rPr>
          <w:rFonts w:ascii="Times New Roman" w:hAnsi="Times New Roman" w:cs="Times New Roman"/>
          <w:sz w:val="28"/>
          <w:szCs w:val="28"/>
        </w:rPr>
        <w:t xml:space="preserve">, применяемого для научных </w:t>
      </w:r>
      <w:r w:rsidR="00F75D42" w:rsidRPr="00212974">
        <w:rPr>
          <w:rFonts w:ascii="Times New Roman" w:hAnsi="Times New Roman" w:cs="Times New Roman"/>
          <w:sz w:val="28"/>
          <w:szCs w:val="28"/>
        </w:rPr>
        <w:t xml:space="preserve"> </w:t>
      </w:r>
      <w:r w:rsidRPr="00212974">
        <w:rPr>
          <w:rFonts w:ascii="Times New Roman" w:hAnsi="Times New Roman" w:cs="Times New Roman"/>
          <w:sz w:val="28"/>
          <w:szCs w:val="28"/>
        </w:rPr>
        <w:t xml:space="preserve">исследований, </w:t>
      </w:r>
      <w:r w:rsidR="00212974">
        <w:rPr>
          <w:rFonts w:ascii="Times New Roman" w:hAnsi="Times New Roman" w:cs="Times New Roman"/>
          <w:sz w:val="28"/>
          <w:szCs w:val="28"/>
        </w:rPr>
        <w:t>испыта</w:t>
      </w:r>
      <w:r w:rsidRPr="00212974">
        <w:rPr>
          <w:rFonts w:ascii="Times New Roman" w:hAnsi="Times New Roman" w:cs="Times New Roman"/>
          <w:sz w:val="28"/>
          <w:szCs w:val="28"/>
        </w:rPr>
        <w:t>ний учебных целей</w:t>
      </w:r>
    </w:p>
    <w:p w:rsidR="00891E74" w:rsidRPr="00212974" w:rsidRDefault="00891E74" w:rsidP="00891E74">
      <w:pPr>
        <w:spacing w:after="0" w:line="240" w:lineRule="auto"/>
        <w:ind w:left="-113" w:right="-57"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833"/>
        <w:gridCol w:w="1559"/>
        <w:gridCol w:w="1701"/>
        <w:gridCol w:w="1134"/>
        <w:gridCol w:w="1701"/>
        <w:gridCol w:w="992"/>
        <w:gridCol w:w="709"/>
        <w:gridCol w:w="2840"/>
      </w:tblGrid>
      <w:tr w:rsidR="00231429" w:rsidRPr="00324F8D" w:rsidTr="001418D7">
        <w:tc>
          <w:tcPr>
            <w:tcW w:w="562" w:type="dxa"/>
            <w:vAlign w:val="center"/>
          </w:tcPr>
          <w:p w:rsidR="00231429" w:rsidRPr="00324F8D" w:rsidRDefault="00231429" w:rsidP="001C0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31429" w:rsidRPr="00324F8D" w:rsidRDefault="00231429" w:rsidP="001C09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4F8D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324F8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833" w:type="dxa"/>
            <w:vAlign w:val="center"/>
          </w:tcPr>
          <w:p w:rsidR="00231429" w:rsidRPr="00324F8D" w:rsidRDefault="00231429" w:rsidP="001C0965">
            <w:pPr>
              <w:jc w:val="center"/>
              <w:rPr>
                <w:rFonts w:ascii="Times New Roman" w:hAnsi="Times New Roman" w:cs="Times New Roman"/>
              </w:rPr>
            </w:pPr>
            <w:r w:rsidRPr="00324F8D">
              <w:rPr>
                <w:rFonts w:ascii="Times New Roman" w:hAnsi="Times New Roman" w:cs="Times New Roman"/>
              </w:rPr>
              <w:t>Наименование (прибора оборудования, установки)</w:t>
            </w:r>
          </w:p>
        </w:tc>
        <w:tc>
          <w:tcPr>
            <w:tcW w:w="1559" w:type="dxa"/>
            <w:vAlign w:val="center"/>
          </w:tcPr>
          <w:p w:rsidR="00231429" w:rsidRPr="00324F8D" w:rsidRDefault="00231429" w:rsidP="001C0965">
            <w:pPr>
              <w:jc w:val="center"/>
              <w:rPr>
                <w:rFonts w:ascii="Times New Roman" w:hAnsi="Times New Roman" w:cs="Times New Roman"/>
              </w:rPr>
            </w:pPr>
            <w:r w:rsidRPr="00324F8D">
              <w:rPr>
                <w:rFonts w:ascii="Times New Roman" w:hAnsi="Times New Roman" w:cs="Times New Roman"/>
              </w:rPr>
              <w:t>Балансовая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4F8D">
              <w:rPr>
                <w:rFonts w:ascii="Times New Roman" w:hAnsi="Times New Roman" w:cs="Times New Roman"/>
              </w:rPr>
              <w:t>стоимость</w:t>
            </w:r>
          </w:p>
          <w:p w:rsidR="00231429" w:rsidRPr="00324F8D" w:rsidRDefault="00231429" w:rsidP="001C0965">
            <w:pPr>
              <w:jc w:val="center"/>
              <w:rPr>
                <w:rFonts w:ascii="Times New Roman" w:hAnsi="Times New Roman" w:cs="Times New Roman"/>
              </w:rPr>
            </w:pPr>
            <w:r w:rsidRPr="00324F8D">
              <w:rPr>
                <w:rFonts w:ascii="Times New Roman" w:hAnsi="Times New Roman" w:cs="Times New Roman"/>
              </w:rPr>
              <w:t>(</w:t>
            </w:r>
            <w:proofErr w:type="spellStart"/>
            <w:r w:rsidRPr="00324F8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24F8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vAlign w:val="center"/>
          </w:tcPr>
          <w:p w:rsidR="00231429" w:rsidRPr="00324F8D" w:rsidRDefault="00231429" w:rsidP="001C0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</w:t>
            </w:r>
            <w:r w:rsidRPr="00324F8D">
              <w:rPr>
                <w:rFonts w:ascii="Times New Roman" w:hAnsi="Times New Roman" w:cs="Times New Roman"/>
              </w:rPr>
              <w:t>дитель</w:t>
            </w:r>
          </w:p>
          <w:p w:rsidR="00231429" w:rsidRPr="00324F8D" w:rsidRDefault="00231429" w:rsidP="001C0965">
            <w:pPr>
              <w:jc w:val="center"/>
              <w:rPr>
                <w:rFonts w:ascii="Times New Roman" w:hAnsi="Times New Roman" w:cs="Times New Roman"/>
              </w:rPr>
            </w:pPr>
            <w:r w:rsidRPr="00324F8D">
              <w:rPr>
                <w:rFonts w:ascii="Times New Roman" w:hAnsi="Times New Roman" w:cs="Times New Roman"/>
              </w:rPr>
              <w:t>(</w:t>
            </w:r>
            <w:proofErr w:type="gramStart"/>
            <w:r w:rsidRPr="00324F8D">
              <w:rPr>
                <w:rFonts w:ascii="Times New Roman" w:hAnsi="Times New Roman" w:cs="Times New Roman"/>
              </w:rPr>
              <w:t>страна</w:t>
            </w:r>
            <w:proofErr w:type="gramEnd"/>
            <w:r w:rsidRPr="00324F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31429" w:rsidRPr="00324F8D" w:rsidRDefault="00231429" w:rsidP="001C0965">
            <w:pPr>
              <w:jc w:val="center"/>
              <w:rPr>
                <w:rFonts w:ascii="Times New Roman" w:hAnsi="Times New Roman" w:cs="Times New Roman"/>
              </w:rPr>
            </w:pPr>
            <w:r w:rsidRPr="00324F8D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изготовления</w:t>
            </w:r>
          </w:p>
        </w:tc>
        <w:tc>
          <w:tcPr>
            <w:tcW w:w="1701" w:type="dxa"/>
            <w:vAlign w:val="center"/>
          </w:tcPr>
          <w:p w:rsidR="00231429" w:rsidRPr="00324F8D" w:rsidRDefault="00231429" w:rsidP="001C0965">
            <w:pPr>
              <w:jc w:val="center"/>
              <w:rPr>
                <w:rFonts w:ascii="Times New Roman" w:hAnsi="Times New Roman" w:cs="Times New Roman"/>
              </w:rPr>
            </w:pPr>
            <w:r w:rsidRPr="00324F8D">
              <w:rPr>
                <w:rFonts w:ascii="Times New Roman" w:hAnsi="Times New Roman" w:cs="Times New Roman"/>
              </w:rPr>
              <w:t>Сведения о проверке</w:t>
            </w:r>
            <w:r>
              <w:rPr>
                <w:rFonts w:ascii="Times New Roman" w:hAnsi="Times New Roman" w:cs="Times New Roman"/>
              </w:rPr>
              <w:t>*</w:t>
            </w:r>
            <w:r w:rsidRPr="00324F8D">
              <w:rPr>
                <w:rFonts w:ascii="Times New Roman" w:hAnsi="Times New Roman" w:cs="Times New Roman"/>
              </w:rPr>
              <w:t xml:space="preserve"> (калибровке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  <w:r>
              <w:rPr>
                <w:rFonts w:ascii="Times New Roman" w:hAnsi="Times New Roman" w:cs="Times New Roman"/>
              </w:rPr>
              <w:t>*</w:t>
            </w:r>
            <w:r w:rsidRPr="00324F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231429" w:rsidRPr="00324F8D" w:rsidRDefault="00231429" w:rsidP="001C0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709" w:type="dxa"/>
            <w:vAlign w:val="center"/>
          </w:tcPr>
          <w:p w:rsidR="00231429" w:rsidRPr="00324F8D" w:rsidRDefault="00231429" w:rsidP="001C0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40" w:type="dxa"/>
            <w:vAlign w:val="center"/>
          </w:tcPr>
          <w:p w:rsidR="00231429" w:rsidRDefault="00231429" w:rsidP="0023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ответственного лица</w:t>
            </w:r>
          </w:p>
        </w:tc>
      </w:tr>
      <w:tr w:rsidR="00231429" w:rsidRPr="00324F8D" w:rsidTr="001418D7">
        <w:tc>
          <w:tcPr>
            <w:tcW w:w="562" w:type="dxa"/>
          </w:tcPr>
          <w:p w:rsidR="00231429" w:rsidRPr="00324F8D" w:rsidRDefault="00231429" w:rsidP="0068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3" w:type="dxa"/>
          </w:tcPr>
          <w:p w:rsidR="00231429" w:rsidRPr="00324F8D" w:rsidRDefault="00231429" w:rsidP="0068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31429" w:rsidRPr="00324F8D" w:rsidRDefault="00231429" w:rsidP="0068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31429" w:rsidRPr="00324F8D" w:rsidRDefault="00231429" w:rsidP="0068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1429" w:rsidRPr="00324F8D" w:rsidRDefault="00231429" w:rsidP="0068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31429" w:rsidRPr="00324F8D" w:rsidRDefault="00231429" w:rsidP="0068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31429" w:rsidRPr="00324F8D" w:rsidRDefault="00231429" w:rsidP="0068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31429" w:rsidRPr="00324F8D" w:rsidRDefault="00231429" w:rsidP="0068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0" w:type="dxa"/>
          </w:tcPr>
          <w:p w:rsidR="00231429" w:rsidRDefault="00231429" w:rsidP="0068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31429" w:rsidRPr="00324F8D" w:rsidTr="004B29CE">
        <w:tc>
          <w:tcPr>
            <w:tcW w:w="562" w:type="dxa"/>
          </w:tcPr>
          <w:p w:rsidR="00231429" w:rsidRPr="00324F8D" w:rsidRDefault="00231429" w:rsidP="002E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3" w:type="dxa"/>
          </w:tcPr>
          <w:p w:rsidR="00231429" w:rsidRPr="00324F8D" w:rsidRDefault="00231429" w:rsidP="002E73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Микротвердомер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ПМТ-3</w:t>
            </w:r>
          </w:p>
        </w:tc>
        <w:tc>
          <w:tcPr>
            <w:tcW w:w="1559" w:type="dxa"/>
            <w:vAlign w:val="center"/>
          </w:tcPr>
          <w:p w:rsidR="00231429" w:rsidRPr="00324F8D" w:rsidRDefault="00231429" w:rsidP="00CD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10,22299</w:t>
            </w:r>
          </w:p>
        </w:tc>
        <w:tc>
          <w:tcPr>
            <w:tcW w:w="1701" w:type="dxa"/>
            <w:vAlign w:val="center"/>
          </w:tcPr>
          <w:p w:rsidR="00231429" w:rsidRPr="00324F8D" w:rsidRDefault="00231429" w:rsidP="00CD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31429" w:rsidRPr="00324F8D" w:rsidRDefault="00231429" w:rsidP="002E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CD778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231429" w:rsidRPr="00324F8D" w:rsidRDefault="00231429" w:rsidP="002E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840" w:type="dxa"/>
            <w:vAlign w:val="center"/>
          </w:tcPr>
          <w:p w:rsidR="00231429" w:rsidRDefault="00231429" w:rsidP="004B2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Кубрак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П.Б.</w:t>
            </w:r>
          </w:p>
        </w:tc>
      </w:tr>
      <w:tr w:rsidR="00231429" w:rsidRPr="00324F8D" w:rsidTr="004B29CE">
        <w:tc>
          <w:tcPr>
            <w:tcW w:w="562" w:type="dxa"/>
          </w:tcPr>
          <w:p w:rsidR="00231429" w:rsidRPr="00324F8D" w:rsidRDefault="00231429" w:rsidP="002E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3" w:type="dxa"/>
          </w:tcPr>
          <w:p w:rsidR="00231429" w:rsidRPr="00231429" w:rsidRDefault="00231429" w:rsidP="002E73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Микротвердомер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AFFRI</w:t>
            </w:r>
          </w:p>
        </w:tc>
        <w:tc>
          <w:tcPr>
            <w:tcW w:w="1559" w:type="dxa"/>
            <w:vAlign w:val="center"/>
          </w:tcPr>
          <w:p w:rsidR="00231429" w:rsidRPr="001C0965" w:rsidRDefault="00231429" w:rsidP="00CD7788">
            <w:pPr>
              <w:rPr>
                <w:rFonts w:ascii="Times New Roman" w:hAnsi="Times New Roman" w:cs="Times New Roman"/>
              </w:rPr>
            </w:pPr>
            <w:r w:rsidRPr="00231429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</w:t>
            </w:r>
            <w:r w:rsidRPr="0023142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vAlign w:val="center"/>
          </w:tcPr>
          <w:p w:rsidR="00231429" w:rsidRPr="00324F8D" w:rsidRDefault="00231429" w:rsidP="00CD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1134" w:type="dxa"/>
            <w:vAlign w:val="center"/>
          </w:tcPr>
          <w:p w:rsidR="00231429" w:rsidRPr="00324F8D" w:rsidRDefault="00231429" w:rsidP="002E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CD778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840" w:type="dxa"/>
            <w:vAlign w:val="center"/>
          </w:tcPr>
          <w:p w:rsidR="00231429" w:rsidRPr="002E7352" w:rsidRDefault="00231429" w:rsidP="004B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533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Яскельчик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31429" w:rsidRPr="00324F8D" w:rsidTr="004B29CE">
        <w:tc>
          <w:tcPr>
            <w:tcW w:w="562" w:type="dxa"/>
          </w:tcPr>
          <w:p w:rsidR="00231429" w:rsidRPr="00231429" w:rsidRDefault="00231429" w:rsidP="002E7352">
            <w:pPr>
              <w:jc w:val="center"/>
              <w:rPr>
                <w:rFonts w:ascii="Times New Roman" w:hAnsi="Times New Roman" w:cs="Times New Roman"/>
              </w:rPr>
            </w:pPr>
            <w:r w:rsidRPr="00231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3" w:type="dxa"/>
          </w:tcPr>
          <w:p w:rsidR="00231429" w:rsidRPr="00324F8D" w:rsidRDefault="00231429" w:rsidP="002E73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Потенциостат-гальваностат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PGST</w:t>
            </w:r>
            <w:r>
              <w:rPr>
                <w:rFonts w:ascii="Times New Roman" w:hAnsi="Times New Roman" w:cs="Times New Roman"/>
              </w:rPr>
              <w:t>-302</w:t>
            </w:r>
          </w:p>
        </w:tc>
        <w:tc>
          <w:tcPr>
            <w:tcW w:w="1559" w:type="dxa"/>
            <w:vAlign w:val="center"/>
          </w:tcPr>
          <w:p w:rsidR="00231429" w:rsidRPr="00324F8D" w:rsidRDefault="00231429" w:rsidP="00CD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37,98622</w:t>
            </w:r>
          </w:p>
        </w:tc>
        <w:tc>
          <w:tcPr>
            <w:tcW w:w="1701" w:type="dxa"/>
            <w:vAlign w:val="center"/>
          </w:tcPr>
          <w:p w:rsidR="00231429" w:rsidRPr="00324F8D" w:rsidRDefault="00231429" w:rsidP="00CD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1134" w:type="dxa"/>
            <w:vAlign w:val="center"/>
          </w:tcPr>
          <w:p w:rsidR="00231429" w:rsidRPr="00324F8D" w:rsidRDefault="00231429" w:rsidP="002E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CD778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840" w:type="dxa"/>
            <w:vAlign w:val="center"/>
          </w:tcPr>
          <w:p w:rsidR="00231429" w:rsidRPr="002E7352" w:rsidRDefault="00231429" w:rsidP="004B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533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Яскельчик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31429" w:rsidRPr="00324F8D" w:rsidTr="004B29CE">
        <w:tc>
          <w:tcPr>
            <w:tcW w:w="562" w:type="dxa"/>
          </w:tcPr>
          <w:p w:rsidR="00231429" w:rsidRPr="00231429" w:rsidRDefault="00231429" w:rsidP="002E7352">
            <w:pPr>
              <w:jc w:val="center"/>
              <w:rPr>
                <w:rFonts w:ascii="Times New Roman" w:hAnsi="Times New Roman" w:cs="Times New Roman"/>
              </w:rPr>
            </w:pPr>
            <w:r w:rsidRPr="00231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3" w:type="dxa"/>
          </w:tcPr>
          <w:p w:rsidR="00231429" w:rsidRPr="00231429" w:rsidRDefault="00231429" w:rsidP="002E73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Потенциостат-гальваностат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E7352">
              <w:rPr>
                <w:rFonts w:ascii="Times New Roman" w:hAnsi="Times New Roman" w:cs="Times New Roman"/>
                <w:lang w:val="en-US"/>
              </w:rPr>
              <w:t>PGST</w:t>
            </w:r>
            <w:r w:rsidRPr="002E7352">
              <w:rPr>
                <w:rFonts w:ascii="Times New Roman" w:hAnsi="Times New Roman" w:cs="Times New Roman"/>
              </w:rPr>
              <w:t>-302</w:t>
            </w:r>
            <w:r w:rsidRPr="002E735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559" w:type="dxa"/>
            <w:vAlign w:val="center"/>
          </w:tcPr>
          <w:p w:rsidR="00231429" w:rsidRPr="00324F8D" w:rsidRDefault="00231429" w:rsidP="00CD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31,77</w:t>
            </w:r>
          </w:p>
        </w:tc>
        <w:tc>
          <w:tcPr>
            <w:tcW w:w="1701" w:type="dxa"/>
            <w:vAlign w:val="center"/>
          </w:tcPr>
          <w:p w:rsidR="00231429" w:rsidRPr="00324F8D" w:rsidRDefault="00231429" w:rsidP="00CD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1134" w:type="dxa"/>
            <w:vAlign w:val="center"/>
          </w:tcPr>
          <w:p w:rsidR="00231429" w:rsidRPr="00324F8D" w:rsidRDefault="00231429" w:rsidP="002E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CD778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840" w:type="dxa"/>
            <w:vAlign w:val="center"/>
          </w:tcPr>
          <w:p w:rsidR="00231429" w:rsidRPr="002E7352" w:rsidRDefault="00AE1B28" w:rsidP="004B29CE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31429" w:rsidRPr="00324F8D" w:rsidTr="004B29CE">
        <w:tc>
          <w:tcPr>
            <w:tcW w:w="562" w:type="dxa"/>
          </w:tcPr>
          <w:p w:rsidR="00231429" w:rsidRPr="00AE1B28" w:rsidRDefault="00231429" w:rsidP="002E7352">
            <w:pPr>
              <w:jc w:val="center"/>
              <w:rPr>
                <w:rFonts w:ascii="Times New Roman" w:hAnsi="Times New Roman" w:cs="Times New Roman"/>
              </w:rPr>
            </w:pPr>
            <w:r w:rsidRPr="00AE1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3" w:type="dxa"/>
          </w:tcPr>
          <w:p w:rsidR="00231429" w:rsidRPr="00324F8D" w:rsidRDefault="00231429" w:rsidP="002E73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Титратор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автоматический </w:t>
            </w:r>
            <w:proofErr w:type="spellStart"/>
            <w:r w:rsidRPr="001D608F">
              <w:rPr>
                <w:rStyle w:val="ad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TitroLine</w:t>
            </w:r>
            <w:proofErr w:type="spellEnd"/>
            <w:r w:rsidRPr="001D608F">
              <w:rPr>
                <w:rStyle w:val="ad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lang w:val="en-US"/>
              </w:rPr>
              <w:t>E</w:t>
            </w:r>
            <w:proofErr w:type="spellStart"/>
            <w:r w:rsidRPr="001D608F">
              <w:rPr>
                <w:rStyle w:val="ad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asy</w:t>
            </w:r>
            <w:proofErr w:type="spellEnd"/>
          </w:p>
        </w:tc>
        <w:tc>
          <w:tcPr>
            <w:tcW w:w="1559" w:type="dxa"/>
            <w:vAlign w:val="center"/>
          </w:tcPr>
          <w:p w:rsidR="00231429" w:rsidRPr="00324F8D" w:rsidRDefault="00231429" w:rsidP="00CD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4,4865</w:t>
            </w:r>
          </w:p>
        </w:tc>
        <w:tc>
          <w:tcPr>
            <w:tcW w:w="1701" w:type="dxa"/>
            <w:vAlign w:val="center"/>
          </w:tcPr>
          <w:p w:rsidR="00231429" w:rsidRPr="00324F8D" w:rsidRDefault="00231429" w:rsidP="00CD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1134" w:type="dxa"/>
            <w:vAlign w:val="center"/>
          </w:tcPr>
          <w:p w:rsidR="00231429" w:rsidRPr="00324F8D" w:rsidRDefault="00231429" w:rsidP="002E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CD778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840" w:type="dxa"/>
            <w:vAlign w:val="center"/>
          </w:tcPr>
          <w:p w:rsidR="00231429" w:rsidRPr="002E7352" w:rsidRDefault="00AE1B28" w:rsidP="004B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533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Яскельчик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31429" w:rsidRPr="00324F8D" w:rsidTr="004B29CE">
        <w:tc>
          <w:tcPr>
            <w:tcW w:w="562" w:type="dxa"/>
          </w:tcPr>
          <w:p w:rsidR="00231429" w:rsidRPr="00AE1B28" w:rsidRDefault="00231429" w:rsidP="002E7352">
            <w:pPr>
              <w:jc w:val="center"/>
              <w:rPr>
                <w:rFonts w:ascii="Times New Roman" w:hAnsi="Times New Roman" w:cs="Times New Roman"/>
              </w:rPr>
            </w:pPr>
            <w:r w:rsidRPr="00AE1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3" w:type="dxa"/>
          </w:tcPr>
          <w:p w:rsidR="00231429" w:rsidRPr="002B3736" w:rsidRDefault="00231429" w:rsidP="002E73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Камера соляного тумана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Ascott</w:t>
            </w:r>
            <w:proofErr w:type="spellEnd"/>
          </w:p>
        </w:tc>
        <w:tc>
          <w:tcPr>
            <w:tcW w:w="1559" w:type="dxa"/>
            <w:vAlign w:val="center"/>
          </w:tcPr>
          <w:p w:rsidR="00231429" w:rsidRPr="00324F8D" w:rsidRDefault="00231429" w:rsidP="00CD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30,969</w:t>
            </w:r>
          </w:p>
        </w:tc>
        <w:tc>
          <w:tcPr>
            <w:tcW w:w="1701" w:type="dxa"/>
            <w:vAlign w:val="center"/>
          </w:tcPr>
          <w:p w:rsidR="00231429" w:rsidRPr="00324F8D" w:rsidRDefault="00231429" w:rsidP="00CD7788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1134" w:type="dxa"/>
            <w:vAlign w:val="center"/>
          </w:tcPr>
          <w:p w:rsidR="00231429" w:rsidRPr="00324F8D" w:rsidRDefault="00231429" w:rsidP="002E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CD778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840" w:type="dxa"/>
            <w:vAlign w:val="center"/>
          </w:tcPr>
          <w:p w:rsidR="00231429" w:rsidRPr="002E7352" w:rsidRDefault="00231429" w:rsidP="004B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418D7">
              <w:rPr>
                <w:rFonts w:ascii="Times New Roman" w:hAnsi="Times New Roman" w:cs="Times New Roman"/>
                <w:sz w:val="24"/>
                <w:szCs w:val="24"/>
              </w:rPr>
              <w:t>Антихович</w:t>
            </w:r>
            <w:proofErr w:type="spellEnd"/>
            <w:r w:rsidR="001418D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31429" w:rsidRPr="00324F8D" w:rsidTr="004B29CE">
        <w:trPr>
          <w:trHeight w:val="559"/>
        </w:trPr>
        <w:tc>
          <w:tcPr>
            <w:tcW w:w="562" w:type="dxa"/>
          </w:tcPr>
          <w:p w:rsidR="00231429" w:rsidRDefault="00231429" w:rsidP="002E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3" w:type="dxa"/>
          </w:tcPr>
          <w:p w:rsidR="00231429" w:rsidRDefault="00231429" w:rsidP="002314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Профилограф</w:t>
            </w:r>
            <w:proofErr w:type="spellEnd"/>
            <w:r>
              <w:rPr>
                <w:rFonts w:ascii="Times New Roman" w:hAnsi="Times New Roman" w:cs="Times New Roman"/>
              </w:rPr>
              <w:t>-профилометр Абрис</w:t>
            </w:r>
          </w:p>
        </w:tc>
        <w:tc>
          <w:tcPr>
            <w:tcW w:w="1559" w:type="dxa"/>
            <w:vAlign w:val="center"/>
          </w:tcPr>
          <w:p w:rsidR="00231429" w:rsidRDefault="00231429" w:rsidP="00CD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11,69042</w:t>
            </w:r>
          </w:p>
        </w:tc>
        <w:tc>
          <w:tcPr>
            <w:tcW w:w="1701" w:type="dxa"/>
            <w:vAlign w:val="center"/>
          </w:tcPr>
          <w:p w:rsidR="00231429" w:rsidRPr="00324F8D" w:rsidRDefault="00231429" w:rsidP="00CD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31429" w:rsidRDefault="00231429" w:rsidP="002E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CD778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231429" w:rsidRPr="002E7352" w:rsidRDefault="00231429" w:rsidP="002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840" w:type="dxa"/>
            <w:vAlign w:val="center"/>
          </w:tcPr>
          <w:p w:rsidR="00231429" w:rsidRPr="002E7352" w:rsidRDefault="001418D7" w:rsidP="004B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="004B2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О.А.</w:t>
            </w:r>
            <w:bookmarkStart w:id="0" w:name="_GoBack"/>
            <w:bookmarkEnd w:id="0"/>
          </w:p>
        </w:tc>
      </w:tr>
    </w:tbl>
    <w:p w:rsidR="002E7352" w:rsidRPr="002E7352" w:rsidRDefault="002E7352" w:rsidP="00320F2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352">
        <w:rPr>
          <w:rFonts w:ascii="Times New Roman" w:hAnsi="Times New Roman" w:cs="Times New Roman"/>
          <w:sz w:val="24"/>
          <w:szCs w:val="24"/>
        </w:rPr>
        <w:t>* – указанные приборы в РБ не поверяются;</w:t>
      </w:r>
    </w:p>
    <w:p w:rsidR="006C1F39" w:rsidRPr="002E7352" w:rsidRDefault="002E7352" w:rsidP="00320F2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352">
        <w:rPr>
          <w:rFonts w:ascii="Times New Roman" w:hAnsi="Times New Roman" w:cs="Times New Roman"/>
          <w:sz w:val="24"/>
          <w:szCs w:val="24"/>
        </w:rPr>
        <w:t>*</w:t>
      </w:r>
      <w:r w:rsidRPr="00AE1B28">
        <w:rPr>
          <w:rFonts w:ascii="Times New Roman" w:hAnsi="Times New Roman" w:cs="Times New Roman"/>
          <w:sz w:val="24"/>
          <w:szCs w:val="24"/>
        </w:rPr>
        <w:t>* –</w:t>
      </w:r>
      <w:r w:rsidRPr="002E7352">
        <w:rPr>
          <w:rFonts w:ascii="Times New Roman" w:hAnsi="Times New Roman" w:cs="Times New Roman"/>
          <w:sz w:val="24"/>
          <w:szCs w:val="24"/>
        </w:rPr>
        <w:t xml:space="preserve"> ежеквартально проводится техобслуживание приборов.</w:t>
      </w:r>
    </w:p>
    <w:p w:rsidR="002E7352" w:rsidRPr="002E7352" w:rsidRDefault="002E7352" w:rsidP="00320F2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1B28" w:rsidRPr="00B03B14" w:rsidRDefault="00157CAB" w:rsidP="00320F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B1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D54C32" w:rsidRPr="00B03B14">
        <w:rPr>
          <w:rFonts w:ascii="Times New Roman" w:hAnsi="Times New Roman" w:cs="Times New Roman"/>
          <w:b/>
          <w:sz w:val="26"/>
          <w:szCs w:val="26"/>
        </w:rPr>
        <w:t>Микротвердомер</w:t>
      </w:r>
      <w:proofErr w:type="spellEnd"/>
      <w:r w:rsidR="00D54C32" w:rsidRPr="00B03B14">
        <w:rPr>
          <w:rFonts w:ascii="Times New Roman" w:hAnsi="Times New Roman" w:cs="Times New Roman"/>
          <w:b/>
          <w:sz w:val="26"/>
          <w:szCs w:val="26"/>
        </w:rPr>
        <w:t xml:space="preserve"> ПМТ-</w:t>
      </w:r>
      <w:r w:rsidR="00320F26" w:rsidRPr="00B03B14">
        <w:rPr>
          <w:rFonts w:ascii="Times New Roman" w:hAnsi="Times New Roman" w:cs="Times New Roman"/>
          <w:b/>
          <w:sz w:val="26"/>
          <w:szCs w:val="26"/>
        </w:rPr>
        <w:t>3</w:t>
      </w:r>
      <w:r w:rsidR="00D54C32" w:rsidRPr="00B03B1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D54C32" w:rsidRPr="00B03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Микротвердомер</w:t>
      </w:r>
      <w:proofErr w:type="spellEnd"/>
      <w:r w:rsidR="00D54C32" w:rsidRPr="00B03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ПМТ используется для измерения </w:t>
      </w:r>
      <w:proofErr w:type="spellStart"/>
      <w:r w:rsidR="00D54C32" w:rsidRPr="00B03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микротвёрдости</w:t>
      </w:r>
      <w:proofErr w:type="spellEnd"/>
      <w:r w:rsidR="00D54C32" w:rsidRPr="00B03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керамики, сплавов, материалов, стекла, минералов и других структур методом вдавливания. В испытуемый материал вдавливается алмазный наконечник </w:t>
      </w:r>
      <w:proofErr w:type="spellStart"/>
      <w:r w:rsidR="00D54C32" w:rsidRPr="00B03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Виккерс</w:t>
      </w:r>
      <w:proofErr w:type="spellEnd"/>
      <w:r w:rsidR="00D54C32" w:rsidRPr="00B03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имеющий четырехгранное пирамидное основание. Замер проводится подобием отпечатков (геометрического и механического). За счет удобных сменных наконечников прибор </w:t>
      </w:r>
      <w:proofErr w:type="spellStart"/>
      <w:r w:rsidR="00D54C32" w:rsidRPr="00B03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микротвердомер</w:t>
      </w:r>
      <w:proofErr w:type="spellEnd"/>
      <w:r w:rsidR="00D54C32" w:rsidRPr="00B03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ПМТ имеет расширенный диапазон применения. Прибор имеет ручную нагрузку управления. Микроскоп, используемый в приборе, позволяет просматривать измеряемые объекты в темном и светлом поле. Измерение диагоналей отпечатков производят с помощью фотоэлектрического окулярного микрометра ФОМ-1-16 с автоматической обработкой результатов измерения или с помощью винтового окулярного микрометра МОВ-1-16х. Уп</w:t>
      </w:r>
      <w:r w:rsidR="00AE1B28" w:rsidRPr="00B03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равление нагрузками - ручное.</w:t>
      </w:r>
    </w:p>
    <w:p w:rsidR="00320F26" w:rsidRPr="00B03B14" w:rsidRDefault="00320F26" w:rsidP="00320F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Технические характеристики </w:t>
      </w:r>
      <w:proofErr w:type="spellStart"/>
      <w:r w:rsidRPr="00B03B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микротвердомера</w:t>
      </w:r>
      <w:proofErr w:type="spellEnd"/>
      <w:r w:rsidRPr="00B03B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ПМТ-3: </w:t>
      </w:r>
    </w:p>
    <w:p w:rsidR="00320F26" w:rsidRPr="00B03B14" w:rsidRDefault="00320F26" w:rsidP="00320F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диапазон нагрузки, Н – от 0,0196 до 4,9;</w:t>
      </w:r>
    </w:p>
    <w:p w:rsidR="00320F26" w:rsidRPr="00B03B14" w:rsidRDefault="00320F26" w:rsidP="00320F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– диапазон нагрузки, кгс – от 0,002 до 0,500;</w:t>
      </w:r>
    </w:p>
    <w:p w:rsidR="00320F26" w:rsidRPr="00B03B14" w:rsidRDefault="00320F26" w:rsidP="00320F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увеличение микроскопа </w:t>
      </w:r>
      <w:proofErr w:type="spellStart"/>
      <w:r w:rsidRPr="00B03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микротвердомера</w:t>
      </w:r>
      <w:proofErr w:type="spellEnd"/>
      <w:r w:rsidRPr="00B03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130, 500, 800.</w:t>
      </w:r>
    </w:p>
    <w:p w:rsidR="00D54C32" w:rsidRPr="00B03B14" w:rsidRDefault="00D54C32" w:rsidP="00320F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0F26" w:rsidRPr="00B03B14" w:rsidRDefault="00D54C32" w:rsidP="00320F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1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B03B14">
        <w:rPr>
          <w:rFonts w:ascii="Times New Roman" w:hAnsi="Times New Roman" w:cs="Times New Roman"/>
          <w:b/>
          <w:sz w:val="26"/>
          <w:szCs w:val="26"/>
        </w:rPr>
        <w:t>Микротвердомер</w:t>
      </w:r>
      <w:proofErr w:type="spellEnd"/>
      <w:r w:rsidRPr="00B03B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3B14">
        <w:rPr>
          <w:rFonts w:ascii="Times New Roman" w:hAnsi="Times New Roman" w:cs="Times New Roman"/>
          <w:b/>
          <w:sz w:val="26"/>
          <w:szCs w:val="26"/>
          <w:lang w:val="en-US"/>
        </w:rPr>
        <w:t>AFFRI</w:t>
      </w:r>
      <w:r w:rsidRPr="00B03B14">
        <w:rPr>
          <w:rFonts w:ascii="Times New Roman" w:hAnsi="Times New Roman" w:cs="Times New Roman"/>
          <w:sz w:val="26"/>
          <w:szCs w:val="26"/>
        </w:rPr>
        <w:t xml:space="preserve"> –</w:t>
      </w:r>
      <w:r w:rsidR="002B3736" w:rsidRPr="00B03B14">
        <w:rPr>
          <w:rFonts w:ascii="Times New Roman" w:hAnsi="Times New Roman" w:cs="Times New Roman"/>
          <w:sz w:val="26"/>
          <w:szCs w:val="26"/>
        </w:rPr>
        <w:t xml:space="preserve"> </w:t>
      </w:r>
      <w:r w:rsidR="00320F26" w:rsidRPr="00B03B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предназначен для измерения </w:t>
      </w:r>
      <w:proofErr w:type="spellStart"/>
      <w:r w:rsidR="00320F26" w:rsidRPr="00B03B14">
        <w:rPr>
          <w:rFonts w:ascii="Times New Roman" w:hAnsi="Times New Roman" w:cs="Times New Roman"/>
          <w:sz w:val="26"/>
          <w:szCs w:val="26"/>
          <w:shd w:val="clear" w:color="auto" w:fill="FFFFFF"/>
        </w:rPr>
        <w:t>микротвердости</w:t>
      </w:r>
      <w:proofErr w:type="spellEnd"/>
      <w:r w:rsidR="00320F26" w:rsidRPr="00B03B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металлов и сплавов по шкалам </w:t>
      </w:r>
      <w:proofErr w:type="spellStart"/>
      <w:r w:rsidR="00320F26" w:rsidRPr="00B03B14">
        <w:rPr>
          <w:rFonts w:ascii="Times New Roman" w:hAnsi="Times New Roman" w:cs="Times New Roman"/>
          <w:sz w:val="26"/>
          <w:szCs w:val="26"/>
          <w:shd w:val="clear" w:color="auto" w:fill="FFFFFF"/>
        </w:rPr>
        <w:t>Виккерса</w:t>
      </w:r>
      <w:proofErr w:type="spellEnd"/>
      <w:r w:rsidR="00320F26" w:rsidRPr="00B03B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соответствии с ГОСТ 9450-76, в </w:t>
      </w:r>
      <w:proofErr w:type="spellStart"/>
      <w:r w:rsidR="00320F26" w:rsidRPr="00B03B14">
        <w:rPr>
          <w:rFonts w:ascii="Times New Roman" w:hAnsi="Times New Roman" w:cs="Times New Roman"/>
          <w:sz w:val="26"/>
          <w:szCs w:val="26"/>
          <w:shd w:val="clear" w:color="auto" w:fill="FFFFFF"/>
        </w:rPr>
        <w:t>т.ч</w:t>
      </w:r>
      <w:proofErr w:type="spellEnd"/>
      <w:r w:rsidR="00320F26" w:rsidRPr="00B03B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поверхностных слоев металла при механической обработке, отдельных составляющих у структурно неоднородных сплавов, незначительных по толщине гальванических и других покрытий. </w:t>
      </w:r>
      <w:proofErr w:type="spellStart"/>
      <w:r w:rsidR="00320F26"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Микротвердомер</w:t>
      </w:r>
      <w:proofErr w:type="spellEnd"/>
      <w:r w:rsidR="00320F26"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 цифровым дисплеем, на котором отображаются функции управления, а также данные, получаемые в процессе работы. Несколько модификаций </w:t>
      </w:r>
      <w:proofErr w:type="spellStart"/>
      <w:r w:rsidR="00320F26"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микротведомера</w:t>
      </w:r>
      <w:proofErr w:type="spellEnd"/>
      <w:r w:rsidR="00320F26"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позволяют выбрать степень автоматизации процесса измерения </w:t>
      </w:r>
      <w:proofErr w:type="spellStart"/>
      <w:r w:rsidR="00320F26"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микротвердости</w:t>
      </w:r>
      <w:proofErr w:type="spellEnd"/>
      <w:r w:rsidR="00320F26"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функции обсчета до полностью моторизированного комплекса для измерения </w:t>
      </w:r>
      <w:proofErr w:type="spellStart"/>
      <w:r w:rsidR="00320F26"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микротвердости</w:t>
      </w:r>
      <w:proofErr w:type="spellEnd"/>
      <w:r w:rsidR="00320F26"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Достаточно большой сенсорный экран с удобным программным обеспечением. Позволяет задавать и просматривать предварительную нагрузку, длительность действия </w:t>
      </w:r>
      <w:proofErr w:type="spellStart"/>
      <w:r w:rsidR="00320F26"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индентора</w:t>
      </w:r>
      <w:proofErr w:type="spellEnd"/>
      <w:r w:rsidR="00320F26"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размеры диагоналей, результаты твердости, количество измерений, среднее значение, статистику. Возможно проведение измерений по </w:t>
      </w:r>
      <w:proofErr w:type="spellStart"/>
      <w:r w:rsidR="00320F26"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Кнупу</w:t>
      </w:r>
      <w:proofErr w:type="spellEnd"/>
      <w:r w:rsidR="00320F26"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F26" w:rsidRPr="00B03B14" w:rsidRDefault="00320F26" w:rsidP="00320F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CCD камера передает изображение на компьютер, программное обеспечение AFFRIEAS YDUR позволяет автоматически проводить качественное и быстрое измерения, а также выполнять функцию хранения данных, статистической обработки и распечатывать результаты.</w:t>
      </w:r>
    </w:p>
    <w:p w:rsidR="00320F26" w:rsidRPr="00B03B14" w:rsidRDefault="00320F26" w:rsidP="00320F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Высокоточное измерение и высокое разрешение благодаря автоматической головки с 4 объективами и 2 </w:t>
      </w:r>
      <w:proofErr w:type="spellStart"/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инденторами</w:t>
      </w:r>
      <w:proofErr w:type="spellEnd"/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17EF" w:rsidRPr="00B03B14" w:rsidRDefault="006617EF" w:rsidP="006617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характеристики:</w:t>
      </w:r>
    </w:p>
    <w:p w:rsidR="006617EF" w:rsidRPr="00B03B14" w:rsidRDefault="006617EF" w:rsidP="006617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– автоматическое;</w:t>
      </w:r>
    </w:p>
    <w:p w:rsidR="006617EF" w:rsidRPr="00B03B14" w:rsidRDefault="006617EF" w:rsidP="006617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Максимальная высота образца – 120 мм;</w:t>
      </w:r>
    </w:p>
    <w:p w:rsidR="006617EF" w:rsidRPr="00B03B14" w:rsidRDefault="006617EF" w:rsidP="006617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Максимальная глубина образца – 160 мм;</w:t>
      </w:r>
    </w:p>
    <w:p w:rsidR="006617EF" w:rsidRPr="00B03B14" w:rsidRDefault="006617EF" w:rsidP="006617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Автоматическая головка – облегчает работу оператора, путем автоматического выбора </w:t>
      </w:r>
      <w:proofErr w:type="spellStart"/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индентора</w:t>
      </w:r>
      <w:proofErr w:type="spellEnd"/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объективов;</w:t>
      </w:r>
    </w:p>
    <w:p w:rsidR="006617EF" w:rsidRPr="00B03B14" w:rsidRDefault="006617EF" w:rsidP="006617EF">
      <w:pPr>
        <w:spacing w:after="0" w:line="240" w:lineRule="auto"/>
        <w:ind w:right="9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Объективы – 10х, 25х, 40х, 100х;</w:t>
      </w:r>
    </w:p>
    <w:p w:rsidR="006617EF" w:rsidRPr="00B03B14" w:rsidRDefault="006617EF" w:rsidP="006617EF">
      <w:pPr>
        <w:spacing w:after="0" w:line="240" w:lineRule="auto"/>
        <w:ind w:right="9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 – COLOUR CAMERA CCD;</w:t>
      </w:r>
    </w:p>
    <w:p w:rsidR="006617EF" w:rsidRPr="00B03B14" w:rsidRDefault="006617EF" w:rsidP="006617EF">
      <w:pPr>
        <w:spacing w:after="0" w:line="240" w:lineRule="auto"/>
        <w:ind w:right="9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Точность измерения – 0,1 HV;</w:t>
      </w:r>
    </w:p>
    <w:p w:rsidR="006617EF" w:rsidRPr="00B03B14" w:rsidRDefault="006617EF" w:rsidP="009B5144">
      <w:pPr>
        <w:spacing w:after="0" w:line="240" w:lineRule="auto"/>
        <w:ind w:right="9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фокусировки – автоматическая;</w:t>
      </w:r>
    </w:p>
    <w:p w:rsidR="006617EF" w:rsidRPr="00B03B14" w:rsidRDefault="006617EF" w:rsidP="009B5144">
      <w:pPr>
        <w:spacing w:after="0" w:line="240" w:lineRule="auto"/>
        <w:ind w:right="9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Точность позиционирования – 1 мкм;</w:t>
      </w:r>
    </w:p>
    <w:p w:rsidR="006617EF" w:rsidRPr="00B03B14" w:rsidRDefault="006617EF" w:rsidP="009B5144">
      <w:pPr>
        <w:spacing w:after="0" w:line="240" w:lineRule="auto"/>
        <w:ind w:right="9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</w:t>
      </w:r>
      <w:proofErr w:type="spellStart"/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нагружения</w:t>
      </w:r>
      <w:proofErr w:type="spellEnd"/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автоматическая с защитой от вибрации и смещения</w:t>
      </w:r>
      <w:r w:rsidR="00D614E5"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17EF" w:rsidRPr="00B03B14" w:rsidRDefault="006617EF" w:rsidP="009B5144">
      <w:pPr>
        <w:spacing w:after="0" w:line="240" w:lineRule="auto"/>
        <w:ind w:right="9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Разрешающая способность, мм – 0,0001;</w:t>
      </w:r>
    </w:p>
    <w:p w:rsidR="006617EF" w:rsidRPr="00B03B14" w:rsidRDefault="006617EF" w:rsidP="009B5144">
      <w:pPr>
        <w:spacing w:after="0" w:line="240" w:lineRule="auto"/>
        <w:ind w:right="9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Диапазон нагрузок, Н – 0,09807; 0,2452; 0,4903; 0,9807; 1,961; 2,942; 4,903; 9,807;19,614</w:t>
      </w:r>
      <w:r w:rsidR="00D614E5" w:rsidRPr="00B03B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17EF" w:rsidRPr="00B03B14" w:rsidRDefault="006617EF" w:rsidP="009B5144">
      <w:pPr>
        <w:spacing w:after="0" w:line="240" w:lineRule="auto"/>
        <w:ind w:right="9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4398" w:rsidRPr="00B03B14" w:rsidRDefault="00AE1B28" w:rsidP="009C43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3B14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F15904" w:rsidRPr="00B03B1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15904" w:rsidRPr="00B03B14">
        <w:rPr>
          <w:rFonts w:ascii="Times New Roman" w:hAnsi="Times New Roman" w:cs="Times New Roman"/>
          <w:b/>
          <w:sz w:val="26"/>
          <w:szCs w:val="26"/>
        </w:rPr>
        <w:t>Потенциостат</w:t>
      </w:r>
      <w:r w:rsidRPr="00B03B14">
        <w:rPr>
          <w:rFonts w:ascii="Times New Roman" w:hAnsi="Times New Roman" w:cs="Times New Roman"/>
          <w:b/>
          <w:sz w:val="26"/>
          <w:szCs w:val="26"/>
        </w:rPr>
        <w:t>-гальваностат</w:t>
      </w:r>
      <w:proofErr w:type="spellEnd"/>
      <w:r w:rsidR="00F15904" w:rsidRPr="00B03B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5904" w:rsidRPr="00B03B14">
        <w:rPr>
          <w:rFonts w:ascii="Times New Roman" w:hAnsi="Times New Roman" w:cs="Times New Roman"/>
          <w:b/>
          <w:sz w:val="26"/>
          <w:szCs w:val="26"/>
          <w:lang w:val="en-US"/>
        </w:rPr>
        <w:t>PGSTAT</w:t>
      </w:r>
      <w:r w:rsidR="00F15904" w:rsidRPr="00B03B14">
        <w:rPr>
          <w:rFonts w:ascii="Times New Roman" w:hAnsi="Times New Roman" w:cs="Times New Roman"/>
          <w:b/>
          <w:sz w:val="26"/>
          <w:szCs w:val="26"/>
        </w:rPr>
        <w:t>-302</w:t>
      </w:r>
      <w:r w:rsidRPr="00B03B1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03B14" w:rsidRPr="00B03B14">
        <w:rPr>
          <w:rFonts w:ascii="Times New Roman" w:hAnsi="Times New Roman" w:cs="Times New Roman"/>
          <w:sz w:val="26"/>
          <w:szCs w:val="26"/>
        </w:rPr>
        <w:t>4.</w:t>
      </w:r>
      <w:r w:rsidR="00B03B14" w:rsidRPr="00B03B1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03B14" w:rsidRPr="00B03B14">
        <w:rPr>
          <w:rFonts w:ascii="Times New Roman" w:hAnsi="Times New Roman" w:cs="Times New Roman"/>
          <w:b/>
          <w:sz w:val="26"/>
          <w:szCs w:val="26"/>
        </w:rPr>
        <w:t>П</w:t>
      </w:r>
      <w:r w:rsidRPr="00B03B14">
        <w:rPr>
          <w:rFonts w:ascii="Times New Roman" w:hAnsi="Times New Roman" w:cs="Times New Roman"/>
          <w:b/>
          <w:sz w:val="26"/>
          <w:szCs w:val="26"/>
        </w:rPr>
        <w:t>отенциостат-гальваностат</w:t>
      </w:r>
      <w:proofErr w:type="spellEnd"/>
      <w:r w:rsidRPr="00B03B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3B14">
        <w:rPr>
          <w:rFonts w:ascii="Times New Roman" w:hAnsi="Times New Roman" w:cs="Times New Roman"/>
          <w:b/>
          <w:sz w:val="26"/>
          <w:szCs w:val="26"/>
          <w:lang w:val="en-US"/>
        </w:rPr>
        <w:t>PGST</w:t>
      </w:r>
      <w:r w:rsidRPr="00B03B14">
        <w:rPr>
          <w:rFonts w:ascii="Times New Roman" w:hAnsi="Times New Roman" w:cs="Times New Roman"/>
          <w:b/>
          <w:sz w:val="26"/>
          <w:szCs w:val="26"/>
        </w:rPr>
        <w:t>-302</w:t>
      </w:r>
      <w:r w:rsidRPr="00B03B14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="00F15904" w:rsidRPr="00B03B14">
        <w:rPr>
          <w:rFonts w:ascii="Times New Roman" w:hAnsi="Times New Roman" w:cs="Times New Roman"/>
          <w:sz w:val="26"/>
          <w:szCs w:val="26"/>
        </w:rPr>
        <w:t xml:space="preserve"> –</w:t>
      </w:r>
      <w:r w:rsidRPr="00B03B14">
        <w:rPr>
          <w:rFonts w:ascii="Times New Roman" w:hAnsi="Times New Roman" w:cs="Times New Roman"/>
          <w:sz w:val="26"/>
          <w:szCs w:val="26"/>
        </w:rPr>
        <w:t xml:space="preserve">предназначены для задания, измерения и регулирования токов и напряжений на рабочем электроде в процессе электрохимических исследований. </w:t>
      </w:r>
      <w:proofErr w:type="spellStart"/>
      <w:r w:rsidRPr="00B03B14">
        <w:rPr>
          <w:rFonts w:ascii="Times New Roman" w:hAnsi="Times New Roman" w:cs="Times New Roman"/>
          <w:sz w:val="26"/>
          <w:szCs w:val="26"/>
        </w:rPr>
        <w:t>Потенциостат</w:t>
      </w:r>
      <w:proofErr w:type="spellEnd"/>
      <w:r w:rsidRPr="00B03B14">
        <w:rPr>
          <w:rFonts w:ascii="Times New Roman" w:hAnsi="Times New Roman" w:cs="Times New Roman"/>
          <w:sz w:val="26"/>
          <w:szCs w:val="26"/>
        </w:rPr>
        <w:t xml:space="preserve"> применяется для исследований любых электрохимических процессов, в частности, процессов осаждения и растворения металлов, электродных процессов в химических источниках тока, характеристики коррозионной стойкости различных материалов, </w:t>
      </w:r>
      <w:proofErr w:type="spellStart"/>
      <w:r w:rsidRPr="00B03B14">
        <w:rPr>
          <w:rFonts w:ascii="Times New Roman" w:hAnsi="Times New Roman" w:cs="Times New Roman"/>
          <w:sz w:val="26"/>
          <w:szCs w:val="26"/>
        </w:rPr>
        <w:t>вольтамперометрического</w:t>
      </w:r>
      <w:proofErr w:type="spellEnd"/>
      <w:r w:rsidRPr="00B03B14">
        <w:rPr>
          <w:rFonts w:ascii="Times New Roman" w:hAnsi="Times New Roman" w:cs="Times New Roman"/>
          <w:sz w:val="26"/>
          <w:szCs w:val="26"/>
        </w:rPr>
        <w:t xml:space="preserve"> и кулонометрического определения состава веществ и проведения других электрохимических измерений.</w:t>
      </w:r>
      <w:r w:rsidR="00B03B14" w:rsidRPr="00B03B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3B14" w:rsidRPr="00B03B14">
        <w:rPr>
          <w:rFonts w:ascii="Times New Roman" w:hAnsi="Times New Roman" w:cs="Times New Roman"/>
          <w:sz w:val="26"/>
          <w:szCs w:val="26"/>
        </w:rPr>
        <w:t>Потенциостат</w:t>
      </w:r>
      <w:proofErr w:type="spellEnd"/>
      <w:r w:rsidR="00B03B14" w:rsidRPr="00B03B14">
        <w:rPr>
          <w:rFonts w:ascii="Times New Roman" w:hAnsi="Times New Roman" w:cs="Times New Roman"/>
          <w:sz w:val="26"/>
          <w:szCs w:val="26"/>
        </w:rPr>
        <w:t xml:space="preserve"> работает в гальваностатическом и потенциостатическом режимах. </w:t>
      </w:r>
      <w:r w:rsidR="00B03B14" w:rsidRPr="00B03B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9C4398" w:rsidRPr="00B03B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</w:t>
      </w:r>
      <w:r w:rsidRPr="00B03B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9C4398" w:rsidRPr="00B03B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 максимальное выходное напряжение 30 В и диапазон измерения и поддержания тока до 2 А. Прибор имеет ширину полосы частот свыше 1 МГц и в сочетании с дополнительным модулем</w:t>
      </w:r>
      <w:r w:rsidR="009C4398" w:rsidRPr="00B03B1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hyperlink r:id="rId8" w:history="1">
        <w:r w:rsidR="009C4398" w:rsidRPr="00B03B14">
          <w:rPr>
            <w:rStyle w:val="ac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FRA2</w:t>
        </w:r>
      </w:hyperlink>
      <w:r w:rsidR="009C4398" w:rsidRPr="00B03B1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C4398" w:rsidRPr="00B03B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особенно подходит для проведения </w:t>
      </w:r>
      <w:proofErr w:type="spellStart"/>
      <w:r w:rsidR="009C4398" w:rsidRPr="00B03B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импедансных</w:t>
      </w:r>
      <w:proofErr w:type="spellEnd"/>
      <w:r w:rsidR="009C4398" w:rsidRPr="00B03B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измерений. Система PGSTAT302+FRA2 позволяет проводить измерение импеданса в диапазоне от 1 МОм до 100 ГОм, а также емкостного сопротивления от 0,1 пФ до 5000 Ф. Она может найти применение в таких областях как коррозионные исследования, </w:t>
      </w:r>
      <w:proofErr w:type="spellStart"/>
      <w:r w:rsidR="009C4398" w:rsidRPr="00B03B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биоэлектрохимия</w:t>
      </w:r>
      <w:proofErr w:type="spellEnd"/>
      <w:r w:rsidR="009C4398" w:rsidRPr="00B03B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исследования аккумуляторных батарей и </w:t>
      </w:r>
      <w:proofErr w:type="spellStart"/>
      <w:r w:rsidR="009C4398" w:rsidRPr="00B03B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суперконденсаторов</w:t>
      </w:r>
      <w:proofErr w:type="spellEnd"/>
      <w:r w:rsidR="009C4398" w:rsidRPr="00B03B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также во многих других направлениях электрохимических исследований. </w:t>
      </w:r>
      <w:r w:rsidR="009C4398" w:rsidRPr="00B03B14">
        <w:rPr>
          <w:rFonts w:ascii="Times New Roman" w:hAnsi="Times New Roman" w:cs="Times New Roman"/>
          <w:color w:val="000000"/>
          <w:sz w:val="26"/>
          <w:szCs w:val="26"/>
        </w:rPr>
        <w:t>PGSTAT302 может работать как с тремя электродами, так и четырьмя электродами (например, для измерений в системе жидкость-жидкость).</w:t>
      </w:r>
    </w:p>
    <w:p w:rsidR="00157CAB" w:rsidRPr="00B03B14" w:rsidRDefault="009C4398" w:rsidP="009C4398">
      <w:pPr>
        <w:spacing w:after="0" w:line="240" w:lineRule="auto"/>
        <w:ind w:right="678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B14">
        <w:rPr>
          <w:rFonts w:ascii="Times New Roman" w:hAnsi="Times New Roman" w:cs="Times New Roman"/>
          <w:sz w:val="26"/>
          <w:szCs w:val="26"/>
        </w:rPr>
        <w:t>Технические характеристики: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6136"/>
      </w:tblGrid>
      <w:tr w:rsidR="009C4398" w:rsidRPr="009C4398" w:rsidTr="00B03B14">
        <w:trPr>
          <w:trHeight w:val="273"/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ток</w:t>
            </w:r>
            <w:proofErr w:type="gram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выходе (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потенциостат</w:t>
            </w:r>
            <w:proofErr w:type="spell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2 А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ток</w:t>
            </w:r>
            <w:proofErr w:type="gram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выходе (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гальваностат</w:t>
            </w:r>
            <w:proofErr w:type="spell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2 А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Макс. выходное напряжение.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30 В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 задания и измерения потенциала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 В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Макс.погрешность</w:t>
            </w:r>
            <w:proofErr w:type="spell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</w:t>
            </w:r>
            <w:proofErr w:type="spell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±0.2</w:t>
            </w:r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,</w:t>
            </w:r>
            <w:proofErr w:type="gram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±2 мВ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Заданное разрешение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</w:t>
            </w:r>
            <w:proofErr w:type="spell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мкВ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Измеряемое разрешение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</w:t>
            </w:r>
            <w:proofErr w:type="spell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мкВ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Диапазоны тока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нA</w:t>
            </w:r>
            <w:proofErr w:type="spell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</w:t>
            </w:r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,</w:t>
            </w:r>
            <w:proofErr w:type="gram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диапазонов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Заданная и измеряемая погрешность тока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0.2%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зад.тока</w:t>
            </w:r>
            <w:proofErr w:type="spell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± 0.2%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</w:t>
            </w:r>
            <w:proofErr w:type="spellEnd"/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тока</w:t>
            </w:r>
            <w:proofErr w:type="gramEnd"/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Заданное разрешение тока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0.03%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</w:t>
            </w:r>
            <w:proofErr w:type="spellEnd"/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тока</w:t>
            </w:r>
            <w:proofErr w:type="gramEnd"/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Измеряемое разрешение тока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0.0003%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</w:t>
            </w:r>
            <w:proofErr w:type="spellEnd"/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тока</w:t>
            </w:r>
            <w:proofErr w:type="gramEnd"/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регистрируемый ток при диапазоне ток 10 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частот потенциостата¹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1 МГц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нарастания/спада сигнала </w:t>
            </w:r>
            <w:proofErr w:type="spellStart"/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потенциостата</w:t>
            </w:r>
            <w:proofErr w:type="spell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 в 1, 10 - 90 %)¹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500</w:t>
            </w:r>
            <w:proofErr w:type="gram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нсек</w:t>
            </w:r>
            <w:proofErr w:type="spellEnd"/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Режимы работы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потенциостата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</w:t>
            </w:r>
            <w:proofErr w:type="spellEnd"/>
            <w:proofErr w:type="gram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скор./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</w:t>
            </w:r>
            <w:proofErr w:type="spell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</w:t>
            </w:r>
            <w:proofErr w:type="spell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Вход</w:t>
            </w:r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импеданс</w:t>
            </w:r>
            <w:proofErr w:type="gram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электрометра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1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TОм</w:t>
            </w:r>
            <w:proofErr w:type="spell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/&lt; 8</w:t>
            </w:r>
            <w:proofErr w:type="gram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пФ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 смещения на входе 25ºC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1</w:t>
            </w:r>
            <w:proofErr w:type="gram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proofErr w:type="spellEnd"/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частот электрометра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4 МГц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IR-компенсация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зависит</w:t>
            </w:r>
            <w:proofErr w:type="gram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</w:t>
            </w:r>
            <w:proofErr w:type="spell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диапазона:</w:t>
            </w: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0 -20 Ом при 1 А до</w:t>
            </w: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0 -200 МОм при 10 нА,</w:t>
            </w: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есть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прерыв</w:t>
            </w:r>
            <w:proofErr w:type="spell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тока и положит. обр. связь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0.025%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Индикация на приборной панели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gram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ток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Аналоговые выходы (разъем BNC)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gram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ток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</w:t>
            </w:r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напряжения</w:t>
            </w:r>
            <w:proofErr w:type="gram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электродов в ячейке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2, 3, 4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усилителя тока 10 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Аналоговый интегратор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запросу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Константы времени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и 100 </w:t>
            </w: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spell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и 10 с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A/D преобразователь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16-бит c программным управлением усиления в 1, 10 и 100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</w:t>
            </w:r>
            <w:proofErr w:type="spellEnd"/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входные</w:t>
            </w:r>
            <w:proofErr w:type="gram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D/A преобразователь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16-бит, 4 канала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</w:t>
            </w:r>
            <w:proofErr w:type="spellEnd"/>
            <w:proofErr w:type="gramStart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выходные</w:t>
            </w:r>
            <w:proofErr w:type="gramEnd"/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4398" w:rsidRPr="009C4398" w:rsidTr="00B03B14">
        <w:trPr>
          <w:tblCellSpacing w:w="15" w:type="dxa"/>
          <w:jc w:val="center"/>
        </w:trPr>
        <w:tc>
          <w:tcPr>
            <w:tcW w:w="6476" w:type="dxa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I/O линии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398" w:rsidRPr="009C4398" w:rsidRDefault="009C4398" w:rsidP="009C4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157CAB" w:rsidRDefault="00157CAB" w:rsidP="00D54C32">
      <w:pPr>
        <w:spacing w:after="0" w:line="240" w:lineRule="auto"/>
        <w:ind w:right="67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608F" w:rsidRPr="0035146A" w:rsidRDefault="009C4398" w:rsidP="00B03B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146A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1D608F" w:rsidRPr="0035146A">
        <w:rPr>
          <w:rFonts w:ascii="Times New Roman" w:hAnsi="Times New Roman" w:cs="Times New Roman"/>
          <w:b/>
          <w:sz w:val="26"/>
          <w:szCs w:val="26"/>
        </w:rPr>
        <w:t>Титратор</w:t>
      </w:r>
      <w:proofErr w:type="spellEnd"/>
      <w:r w:rsidR="001D608F" w:rsidRPr="0035146A">
        <w:rPr>
          <w:rFonts w:ascii="Times New Roman" w:hAnsi="Times New Roman" w:cs="Times New Roman"/>
          <w:b/>
          <w:sz w:val="26"/>
          <w:szCs w:val="26"/>
        </w:rPr>
        <w:t xml:space="preserve"> автоматический </w:t>
      </w:r>
      <w:proofErr w:type="spellStart"/>
      <w:r w:rsidR="001D608F" w:rsidRPr="0035146A">
        <w:rPr>
          <w:rStyle w:val="ad"/>
          <w:rFonts w:ascii="Times New Roman" w:hAnsi="Times New Roman" w:cs="Times New Roman"/>
          <w:bCs w:val="0"/>
          <w:sz w:val="26"/>
          <w:szCs w:val="26"/>
          <w:bdr w:val="none" w:sz="0" w:space="0" w:color="auto" w:frame="1"/>
        </w:rPr>
        <w:t>TitroLine</w:t>
      </w:r>
      <w:proofErr w:type="spellEnd"/>
      <w:r w:rsidR="001D608F" w:rsidRPr="0035146A">
        <w:rPr>
          <w:rStyle w:val="ad"/>
          <w:rFonts w:ascii="Times New Roman" w:hAnsi="Times New Roman" w:cs="Times New Roman"/>
          <w:bCs w:val="0"/>
          <w:sz w:val="26"/>
          <w:szCs w:val="26"/>
          <w:bdr w:val="none" w:sz="0" w:space="0" w:color="auto" w:frame="1"/>
        </w:rPr>
        <w:t xml:space="preserve"> </w:t>
      </w:r>
      <w:r w:rsidR="001D608F" w:rsidRPr="0035146A">
        <w:rPr>
          <w:rStyle w:val="ad"/>
          <w:rFonts w:ascii="Times New Roman" w:hAnsi="Times New Roman" w:cs="Times New Roman"/>
          <w:bCs w:val="0"/>
          <w:sz w:val="26"/>
          <w:szCs w:val="26"/>
          <w:bdr w:val="none" w:sz="0" w:space="0" w:color="auto" w:frame="1"/>
          <w:lang w:val="en-US"/>
        </w:rPr>
        <w:t>E</w:t>
      </w:r>
      <w:proofErr w:type="spellStart"/>
      <w:r w:rsidR="001D608F" w:rsidRPr="0035146A">
        <w:rPr>
          <w:rStyle w:val="ad"/>
          <w:rFonts w:ascii="Times New Roman" w:hAnsi="Times New Roman" w:cs="Times New Roman"/>
          <w:bCs w:val="0"/>
          <w:sz w:val="26"/>
          <w:szCs w:val="26"/>
          <w:bdr w:val="none" w:sz="0" w:space="0" w:color="auto" w:frame="1"/>
        </w:rPr>
        <w:t>asy</w:t>
      </w:r>
      <w:proofErr w:type="spellEnd"/>
      <w:r w:rsidR="001D608F" w:rsidRPr="0035146A">
        <w:rPr>
          <w:rFonts w:ascii="Times New Roman" w:hAnsi="Times New Roman" w:cs="Times New Roman"/>
          <w:sz w:val="26"/>
          <w:szCs w:val="26"/>
        </w:rPr>
        <w:t xml:space="preserve"> –</w:t>
      </w:r>
      <w:r w:rsidR="002B3736" w:rsidRPr="0035146A">
        <w:rPr>
          <w:rFonts w:ascii="Times New Roman" w:hAnsi="Times New Roman" w:cs="Times New Roman"/>
          <w:sz w:val="26"/>
          <w:szCs w:val="26"/>
        </w:rPr>
        <w:t xml:space="preserve"> </w:t>
      </w:r>
      <w:r w:rsidR="00B03B14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распространенные применения: -содержание соли в пищевых продуктах (</w:t>
      </w:r>
      <w:proofErr w:type="spellStart"/>
      <w:r w:rsidR="00B03B14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аргентометрическое</w:t>
      </w:r>
      <w:proofErr w:type="spellEnd"/>
      <w:r w:rsidR="00B03B14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определение хлоридов); кислотное </w:t>
      </w:r>
      <w:proofErr w:type="gramStart"/>
      <w:r w:rsidR="00B03B14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число;  общая</w:t>
      </w:r>
      <w:proofErr w:type="gramEnd"/>
      <w:r w:rsidR="00B03B14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кислотность вина и безалкогольных напитков; кислотность молока, хлебопродуктов и заквасок; содержание азота (белка) по методу </w:t>
      </w:r>
      <w:proofErr w:type="spellStart"/>
      <w:r w:rsidR="00B03B14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Къельдаля</w:t>
      </w:r>
      <w:proofErr w:type="spellEnd"/>
      <w:r w:rsidR="00B03B14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содержание хлоридов в питьевой воде; йодометрическое титрование любого типа; кислотно-основное титрование любого типа; </w:t>
      </w:r>
      <w:proofErr w:type="spellStart"/>
      <w:r w:rsidR="00B03B14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окислительно</w:t>
      </w:r>
      <w:proofErr w:type="spellEnd"/>
      <w:r w:rsidR="00B03B14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-восстановительное титрование любого типа. С</w:t>
      </w:r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оединяет в себе автоматическую бюретку, </w:t>
      </w:r>
      <w:proofErr w:type="spellStart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рH</w:t>
      </w:r>
      <w:proofErr w:type="spellEnd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mV</w:t>
      </w:r>
      <w:proofErr w:type="spellEnd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-метр и электронный блок управления. </w:t>
      </w:r>
      <w:proofErr w:type="spellStart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TitroLine</w:t>
      </w:r>
      <w:proofErr w:type="spellEnd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easy</w:t>
      </w:r>
      <w:proofErr w:type="spellEnd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позволяет максимально упростить процесс потенциометрического титрования. Достаточно только нажать кнопку «</w:t>
      </w:r>
      <w:proofErr w:type="spellStart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Start</w:t>
      </w:r>
      <w:proofErr w:type="spellEnd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чтобы через короткий промежуток </w:t>
      </w:r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времени получить результат на большом дисплее. Прибор реализует три метода титрования: до конечной точки (EP), до точки эквивалентности (</w:t>
      </w:r>
      <w:proofErr w:type="spellStart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Auto</w:t>
      </w:r>
      <w:proofErr w:type="spellEnd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-EQ), ручное титрование (</w:t>
      </w:r>
      <w:proofErr w:type="spellStart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manual</w:t>
      </w:r>
      <w:proofErr w:type="spellEnd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D608F" w:rsidRPr="0035146A" w:rsidRDefault="001D608F" w:rsidP="00B03B14">
      <w:pPr>
        <w:pStyle w:val="ab"/>
        <w:spacing w:before="0" w:beforeAutospacing="0" w:after="0" w:afterAutospacing="0" w:line="300" w:lineRule="atLeast"/>
        <w:ind w:firstLine="851"/>
        <w:jc w:val="both"/>
        <w:rPr>
          <w:sz w:val="26"/>
          <w:szCs w:val="26"/>
        </w:rPr>
      </w:pPr>
      <w:r w:rsidRPr="0035146A">
        <w:rPr>
          <w:sz w:val="26"/>
          <w:szCs w:val="26"/>
        </w:rPr>
        <w:t xml:space="preserve">Все компоненты </w:t>
      </w:r>
      <w:proofErr w:type="spellStart"/>
      <w:r w:rsidRPr="0035146A">
        <w:rPr>
          <w:sz w:val="26"/>
          <w:szCs w:val="26"/>
        </w:rPr>
        <w:t>титратора</w:t>
      </w:r>
      <w:proofErr w:type="spellEnd"/>
      <w:r w:rsidRPr="0035146A">
        <w:rPr>
          <w:sz w:val="26"/>
          <w:szCs w:val="26"/>
        </w:rPr>
        <w:t xml:space="preserve"> </w:t>
      </w:r>
      <w:proofErr w:type="spellStart"/>
      <w:r w:rsidRPr="0035146A">
        <w:rPr>
          <w:sz w:val="26"/>
          <w:szCs w:val="26"/>
        </w:rPr>
        <w:t>TitroLine</w:t>
      </w:r>
      <w:proofErr w:type="spellEnd"/>
      <w:r w:rsidRPr="0035146A">
        <w:rPr>
          <w:sz w:val="26"/>
          <w:szCs w:val="26"/>
        </w:rPr>
        <w:t xml:space="preserve"> </w:t>
      </w:r>
      <w:proofErr w:type="spellStart"/>
      <w:r w:rsidRPr="0035146A">
        <w:rPr>
          <w:sz w:val="26"/>
          <w:szCs w:val="26"/>
        </w:rPr>
        <w:t>easy</w:t>
      </w:r>
      <w:proofErr w:type="spellEnd"/>
      <w:r w:rsidRPr="0035146A">
        <w:rPr>
          <w:sz w:val="26"/>
          <w:szCs w:val="26"/>
        </w:rPr>
        <w:t xml:space="preserve"> сконструированы так, чтобы обеспечить максимальную точность прибора. Стеклянный цилиндр </w:t>
      </w:r>
      <w:proofErr w:type="spellStart"/>
      <w:r w:rsidRPr="0035146A">
        <w:rPr>
          <w:sz w:val="26"/>
          <w:szCs w:val="26"/>
        </w:rPr>
        <w:t>автобюретки</w:t>
      </w:r>
      <w:proofErr w:type="spellEnd"/>
      <w:r w:rsidRPr="0035146A">
        <w:rPr>
          <w:sz w:val="26"/>
          <w:szCs w:val="26"/>
        </w:rPr>
        <w:t xml:space="preserve"> выполнен из боросиликатного стекла, точно откалиброван и защищен специальным слоем, который не пропускает УФ-лучи. Управляемый электродвигателем трехходовой клапан изготавливается из </w:t>
      </w:r>
      <w:proofErr w:type="spellStart"/>
      <w:r w:rsidRPr="0035146A">
        <w:rPr>
          <w:sz w:val="26"/>
          <w:szCs w:val="26"/>
        </w:rPr>
        <w:t>тефлона</w:t>
      </w:r>
      <w:proofErr w:type="spellEnd"/>
      <w:r w:rsidRPr="0035146A">
        <w:rPr>
          <w:sz w:val="26"/>
          <w:szCs w:val="26"/>
        </w:rPr>
        <w:t xml:space="preserve">. Конструкция клапана обеспечивает </w:t>
      </w:r>
      <w:proofErr w:type="spellStart"/>
      <w:r w:rsidRPr="0035146A">
        <w:rPr>
          <w:sz w:val="26"/>
          <w:szCs w:val="26"/>
        </w:rPr>
        <w:t>бескомпрессионное</w:t>
      </w:r>
      <w:proofErr w:type="spellEnd"/>
      <w:r w:rsidRPr="0035146A">
        <w:rPr>
          <w:sz w:val="26"/>
          <w:szCs w:val="26"/>
        </w:rPr>
        <w:t xml:space="preserve"> дозирование жидкости и предотвращает образование паров в системе. Все части, входящие в контакт с жидкостью изготавливаются из химически стойких материалов. Полиэфирная пленка лицевой панели защищает сенсорную клавиатуру и дисплей. Соединительные трубки выполнены из пластика FEP, который не пропускает УФ-лучи.</w:t>
      </w:r>
    </w:p>
    <w:p w:rsidR="001D608F" w:rsidRPr="0035146A" w:rsidRDefault="001D608F" w:rsidP="00B03B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характеристики:</w:t>
      </w:r>
    </w:p>
    <w:p w:rsidR="001D608F" w:rsidRPr="0035146A" w:rsidRDefault="001D608F" w:rsidP="00B03B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диапазон измерения рН: 0,00 - 14,00;</w:t>
      </w:r>
    </w:p>
    <w:p w:rsidR="001D608F" w:rsidRPr="0035146A" w:rsidRDefault="001D608F" w:rsidP="00B03B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диапазон измерения </w:t>
      </w:r>
      <w:proofErr w:type="spellStart"/>
      <w:proofErr w:type="gramStart"/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mV</w:t>
      </w:r>
      <w:proofErr w:type="spellEnd"/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  </w:t>
      </w:r>
      <w:proofErr w:type="gramEnd"/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-1400 - +1400;</w:t>
      </w:r>
    </w:p>
    <w:p w:rsidR="001D608F" w:rsidRPr="0035146A" w:rsidRDefault="001D608F" w:rsidP="00B03B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диапазон измерения </w:t>
      </w:r>
      <w:proofErr w:type="gramStart"/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температуры:   </w:t>
      </w:r>
      <w:proofErr w:type="gramEnd"/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-5°С до + 115°С;</w:t>
      </w:r>
    </w:p>
    <w:p w:rsidR="001D608F" w:rsidRPr="0035146A" w:rsidRDefault="001D608F" w:rsidP="00B03B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proofErr w:type="gramStart"/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дисплей:   </w:t>
      </w:r>
      <w:proofErr w:type="gramEnd"/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ЖКД, 69 х 39 мм</w:t>
      </w:r>
      <w:r w:rsidR="002C129A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D608F" w:rsidRPr="0035146A" w:rsidRDefault="002C129A" w:rsidP="00B03B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м</w:t>
      </w:r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ерный </w:t>
      </w:r>
      <w:proofErr w:type="gramStart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сосуд:   </w:t>
      </w:r>
      <w:proofErr w:type="gramEnd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20 мл, боросиликатное стекло DURAN</w:t>
      </w:r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D608F" w:rsidRPr="0035146A" w:rsidRDefault="002C129A" w:rsidP="00B03B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т</w:t>
      </w:r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очность </w:t>
      </w:r>
      <w:proofErr w:type="gramStart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дозирования:   </w:t>
      </w:r>
      <w:proofErr w:type="gramEnd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систематическая ошибка: 0,1% ,с</w:t>
      </w:r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лучайная ошибка: 0,05%</w:t>
      </w:r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D608F" w:rsidRPr="0035146A" w:rsidRDefault="002C129A" w:rsidP="00B03B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proofErr w:type="gramStart"/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алибровка:   </w:t>
      </w:r>
      <w:proofErr w:type="gramEnd"/>
      <w:r w:rsidR="001D608F"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2-точечная (в памяти 8 буферных растворов)</w:t>
      </w:r>
      <w:r w:rsidRPr="00351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608F" w:rsidRPr="0035146A" w:rsidRDefault="001D608F" w:rsidP="00B03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B3736" w:rsidRPr="0035146A" w:rsidRDefault="002C129A" w:rsidP="00B03B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Fonts w:ascii="Times New Roman" w:hAnsi="Times New Roman" w:cs="Times New Roman"/>
          <w:sz w:val="26"/>
          <w:szCs w:val="26"/>
        </w:rPr>
        <w:t xml:space="preserve">6. </w:t>
      </w:r>
      <w:r w:rsidR="002B3736" w:rsidRPr="0035146A">
        <w:rPr>
          <w:rFonts w:ascii="Times New Roman" w:hAnsi="Times New Roman" w:cs="Times New Roman"/>
          <w:b/>
          <w:sz w:val="26"/>
          <w:szCs w:val="26"/>
        </w:rPr>
        <w:t xml:space="preserve">Камера соляного тумана </w:t>
      </w:r>
      <w:proofErr w:type="spellStart"/>
      <w:r w:rsidR="002B3736" w:rsidRPr="0035146A">
        <w:rPr>
          <w:rFonts w:ascii="Times New Roman" w:hAnsi="Times New Roman" w:cs="Times New Roman"/>
          <w:b/>
          <w:sz w:val="26"/>
          <w:szCs w:val="26"/>
          <w:lang w:val="en-US"/>
        </w:rPr>
        <w:t>Ascott</w:t>
      </w:r>
      <w:proofErr w:type="spellEnd"/>
      <w:r w:rsidR="002B3736" w:rsidRPr="0035146A">
        <w:rPr>
          <w:rFonts w:ascii="Times New Roman" w:hAnsi="Times New Roman" w:cs="Times New Roman"/>
          <w:sz w:val="26"/>
          <w:szCs w:val="26"/>
        </w:rPr>
        <w:t xml:space="preserve"> – одна из самых современных и универсальных систем солевого тумана, их конструкция – безупречна, а качество находится на высочайшем уровне.</w:t>
      </w:r>
    </w:p>
    <w:p w:rsidR="002B3736" w:rsidRPr="0035146A" w:rsidRDefault="002B3736" w:rsidP="00B03B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46A">
        <w:rPr>
          <w:rStyle w:val="ad"/>
          <w:rFonts w:ascii="Times New Roman" w:hAnsi="Times New Roman" w:cs="Times New Roman"/>
          <w:b w:val="0"/>
          <w:sz w:val="26"/>
          <w:szCs w:val="26"/>
        </w:rPr>
        <w:t>Особенности испытательных камер:</w:t>
      </w:r>
    </w:p>
    <w:p w:rsidR="002B3736" w:rsidRPr="0035146A" w:rsidRDefault="002B3736" w:rsidP="00B03B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Fonts w:ascii="Times New Roman" w:hAnsi="Times New Roman" w:cs="Times New Roman"/>
          <w:sz w:val="26"/>
          <w:szCs w:val="26"/>
        </w:rPr>
        <w:t>• Пневматический привод крышки позволяет открывать и закрывать камеру нажатием одной кнопки.</w:t>
      </w:r>
    </w:p>
    <w:p w:rsidR="002B3736" w:rsidRPr="0035146A" w:rsidRDefault="002B3736" w:rsidP="00B03B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Fonts w:ascii="Times New Roman" w:hAnsi="Times New Roman" w:cs="Times New Roman"/>
          <w:sz w:val="26"/>
          <w:szCs w:val="26"/>
        </w:rPr>
        <w:t>• Сухой уплотнитель крышки предотвращает намокание одежды оператора, и т.п.</w:t>
      </w:r>
    </w:p>
    <w:p w:rsidR="002B3736" w:rsidRPr="0035146A" w:rsidRDefault="002B3736" w:rsidP="00B03B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Fonts w:ascii="Times New Roman" w:hAnsi="Times New Roman" w:cs="Times New Roman"/>
          <w:sz w:val="26"/>
          <w:szCs w:val="26"/>
        </w:rPr>
        <w:t>• Низкий борт у всех напольных камер позволяет с легкостью производить загрузку и выгрузку изделий, и особенно тех, что расположены у задней стенки.</w:t>
      </w:r>
    </w:p>
    <w:p w:rsidR="002B3736" w:rsidRPr="0035146A" w:rsidRDefault="002B3736" w:rsidP="00B03B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Fonts w:ascii="Times New Roman" w:hAnsi="Times New Roman" w:cs="Times New Roman"/>
          <w:sz w:val="26"/>
          <w:szCs w:val="26"/>
        </w:rPr>
        <w:t>• Уникальный модуль испарения солевого тумана, выполненный из жаростойкого, высокопрочного полимера, высокоэффективно и равномерно распыляет пары соли.</w:t>
      </w:r>
    </w:p>
    <w:p w:rsidR="002B3736" w:rsidRPr="0035146A" w:rsidRDefault="002B3736" w:rsidP="00B03B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35146A">
        <w:rPr>
          <w:rFonts w:ascii="Times New Roman" w:hAnsi="Times New Roman" w:cs="Times New Roman"/>
          <w:sz w:val="26"/>
          <w:szCs w:val="26"/>
        </w:rPr>
        <w:t>Catchpots</w:t>
      </w:r>
      <w:proofErr w:type="spellEnd"/>
      <w:r w:rsidRPr="0035146A">
        <w:rPr>
          <w:rFonts w:ascii="Times New Roman" w:hAnsi="Times New Roman" w:cs="Times New Roman"/>
          <w:sz w:val="26"/>
          <w:szCs w:val="26"/>
        </w:rPr>
        <w:t>® - система взятия проб среды, в которой проводятся испытания без остановки тестирования и без открытия крышки камеры. </w:t>
      </w:r>
    </w:p>
    <w:p w:rsidR="002B3736" w:rsidRPr="0035146A" w:rsidRDefault="002B3736" w:rsidP="00B03B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Fonts w:ascii="Times New Roman" w:hAnsi="Times New Roman" w:cs="Times New Roman"/>
          <w:sz w:val="26"/>
          <w:szCs w:val="26"/>
        </w:rPr>
        <w:t>• Большой резервуар для раствора соли. Прозрачное исполнение позволяет контролировать уровень раствора.</w:t>
      </w:r>
    </w:p>
    <w:p w:rsidR="002B3736" w:rsidRPr="0035146A" w:rsidRDefault="002B3736" w:rsidP="00B03B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Style w:val="ad"/>
          <w:rFonts w:ascii="Times New Roman" w:hAnsi="Times New Roman" w:cs="Times New Roman"/>
          <w:b w:val="0"/>
          <w:iCs/>
          <w:sz w:val="26"/>
          <w:szCs w:val="26"/>
        </w:rPr>
        <w:lastRenderedPageBreak/>
        <w:t>Камеры в стандартном (</w:t>
      </w:r>
      <w:proofErr w:type="spellStart"/>
      <w:r w:rsidRPr="0035146A">
        <w:rPr>
          <w:rStyle w:val="ad"/>
          <w:rFonts w:ascii="Times New Roman" w:hAnsi="Times New Roman" w:cs="Times New Roman"/>
          <w:b w:val="0"/>
          <w:iCs/>
          <w:sz w:val="26"/>
          <w:szCs w:val="26"/>
        </w:rPr>
        <w:t>Standard</w:t>
      </w:r>
      <w:proofErr w:type="spellEnd"/>
      <w:r w:rsidRPr="0035146A">
        <w:rPr>
          <w:rStyle w:val="ad"/>
          <w:rFonts w:ascii="Times New Roman" w:hAnsi="Times New Roman" w:cs="Times New Roman"/>
          <w:b w:val="0"/>
          <w:iCs/>
          <w:sz w:val="26"/>
          <w:szCs w:val="26"/>
        </w:rPr>
        <w:t>) исполнении</w:t>
      </w:r>
      <w:r w:rsidRPr="0035146A">
        <w:rPr>
          <w:rFonts w:ascii="Times New Roman" w:hAnsi="Times New Roman" w:cs="Times New Roman"/>
          <w:sz w:val="26"/>
          <w:szCs w:val="26"/>
        </w:rPr>
        <w:t> обладают всеми описанными выше преимуществами и отвечают всем требованиям, предъявляемым при проведении испытаний. В камерах в стандартном (</w:t>
      </w:r>
      <w:proofErr w:type="spellStart"/>
      <w:r w:rsidRPr="0035146A">
        <w:rPr>
          <w:rFonts w:ascii="Times New Roman" w:hAnsi="Times New Roman" w:cs="Times New Roman"/>
          <w:sz w:val="26"/>
          <w:szCs w:val="26"/>
        </w:rPr>
        <w:t>Standard</w:t>
      </w:r>
      <w:proofErr w:type="spellEnd"/>
      <w:r w:rsidRPr="0035146A">
        <w:rPr>
          <w:rFonts w:ascii="Times New Roman" w:hAnsi="Times New Roman" w:cs="Times New Roman"/>
          <w:sz w:val="26"/>
          <w:szCs w:val="26"/>
        </w:rPr>
        <w:t>) исполнении имеется: </w:t>
      </w:r>
    </w:p>
    <w:p w:rsidR="002B3736" w:rsidRPr="0035146A" w:rsidRDefault="002B3736" w:rsidP="00B03B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Fonts w:ascii="Times New Roman" w:hAnsi="Times New Roman" w:cs="Times New Roman"/>
          <w:sz w:val="26"/>
          <w:szCs w:val="26"/>
        </w:rPr>
        <w:t>• цифровой интерфейс для программирования и управления камерой;</w:t>
      </w:r>
    </w:p>
    <w:p w:rsidR="002B3736" w:rsidRPr="0035146A" w:rsidRDefault="002B3736" w:rsidP="00B03B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Fonts w:ascii="Times New Roman" w:hAnsi="Times New Roman" w:cs="Times New Roman"/>
          <w:sz w:val="26"/>
          <w:szCs w:val="26"/>
        </w:rPr>
        <w:t>• счетчик рабочих часов.</w:t>
      </w:r>
    </w:p>
    <w:p w:rsidR="002B3736" w:rsidRPr="0035146A" w:rsidRDefault="002B3736" w:rsidP="00B03B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Fonts w:ascii="Times New Roman" w:hAnsi="Times New Roman" w:cs="Times New Roman"/>
          <w:sz w:val="26"/>
          <w:szCs w:val="26"/>
        </w:rPr>
        <w:t>Камеры в стандартном (</w:t>
      </w:r>
      <w:proofErr w:type="spellStart"/>
      <w:r w:rsidRPr="0035146A">
        <w:rPr>
          <w:rFonts w:ascii="Times New Roman" w:hAnsi="Times New Roman" w:cs="Times New Roman"/>
          <w:sz w:val="26"/>
          <w:szCs w:val="26"/>
        </w:rPr>
        <w:t>Standard</w:t>
      </w:r>
      <w:proofErr w:type="spellEnd"/>
      <w:r w:rsidRPr="0035146A">
        <w:rPr>
          <w:rFonts w:ascii="Times New Roman" w:hAnsi="Times New Roman" w:cs="Times New Roman"/>
          <w:sz w:val="26"/>
          <w:szCs w:val="26"/>
        </w:rPr>
        <w:t>) исполнении используются для проведения испытаний на стойкость к воздействию солевого тумана.</w:t>
      </w:r>
    </w:p>
    <w:p w:rsidR="002B3736" w:rsidRPr="0035146A" w:rsidRDefault="002B3736" w:rsidP="00B03B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46A">
        <w:rPr>
          <w:rStyle w:val="ad"/>
          <w:rFonts w:ascii="Times New Roman" w:hAnsi="Times New Roman" w:cs="Times New Roman"/>
          <w:b w:val="0"/>
          <w:sz w:val="26"/>
          <w:szCs w:val="26"/>
        </w:rPr>
        <w:t>Технические характеристики:</w:t>
      </w:r>
    </w:p>
    <w:p w:rsidR="002B3736" w:rsidRPr="0035146A" w:rsidRDefault="002B3736" w:rsidP="00B03B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Fonts w:ascii="Times New Roman" w:hAnsi="Times New Roman" w:cs="Times New Roman"/>
          <w:sz w:val="26"/>
          <w:szCs w:val="26"/>
        </w:rPr>
        <w:t>• Температура камеры: задается от комнатной до 55°С</w:t>
      </w:r>
    </w:p>
    <w:p w:rsidR="002B3736" w:rsidRPr="0035146A" w:rsidRDefault="002B3736" w:rsidP="00B03B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Fonts w:ascii="Times New Roman" w:hAnsi="Times New Roman" w:cs="Times New Roman"/>
          <w:sz w:val="26"/>
          <w:szCs w:val="26"/>
        </w:rPr>
        <w:t>• Объем камеры: 450 л</w:t>
      </w:r>
    </w:p>
    <w:p w:rsidR="002B3736" w:rsidRPr="0035146A" w:rsidRDefault="002B3736" w:rsidP="00B03B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Fonts w:ascii="Times New Roman" w:hAnsi="Times New Roman" w:cs="Times New Roman"/>
          <w:sz w:val="26"/>
          <w:szCs w:val="26"/>
        </w:rPr>
        <w:t>• Объем резервуара для солевого раствора: 100 л (опционально доступны резервуары большего объема)</w:t>
      </w:r>
    </w:p>
    <w:p w:rsidR="002B3736" w:rsidRPr="0035146A" w:rsidRDefault="002B3736" w:rsidP="00B03B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Fonts w:ascii="Times New Roman" w:hAnsi="Times New Roman" w:cs="Times New Roman"/>
          <w:sz w:val="26"/>
          <w:szCs w:val="26"/>
        </w:rPr>
        <w:t>• Диапазон выпадения конденсата солевого тумана: задается от 0,5 до 5,0 мл на 80 см² в час</w:t>
      </w:r>
    </w:p>
    <w:p w:rsidR="002B3736" w:rsidRPr="0035146A" w:rsidRDefault="002B3736" w:rsidP="00B03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E5973" w:rsidRPr="0035146A" w:rsidRDefault="002B3736" w:rsidP="00B03B14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146A">
        <w:rPr>
          <w:sz w:val="26"/>
          <w:szCs w:val="26"/>
        </w:rPr>
        <w:t xml:space="preserve">7. </w:t>
      </w:r>
      <w:proofErr w:type="spellStart"/>
      <w:r w:rsidR="005E5973" w:rsidRPr="0035146A">
        <w:rPr>
          <w:b/>
          <w:sz w:val="26"/>
          <w:szCs w:val="26"/>
        </w:rPr>
        <w:t>Профилограф</w:t>
      </w:r>
      <w:proofErr w:type="spellEnd"/>
      <w:r w:rsidR="005E5973" w:rsidRPr="0035146A">
        <w:rPr>
          <w:b/>
          <w:sz w:val="26"/>
          <w:szCs w:val="26"/>
        </w:rPr>
        <w:t>-профилометр Абрис</w:t>
      </w:r>
      <w:r w:rsidR="005E5973" w:rsidRPr="0035146A">
        <w:rPr>
          <w:sz w:val="26"/>
          <w:szCs w:val="26"/>
        </w:rPr>
        <w:t xml:space="preserve"> – </w:t>
      </w:r>
      <w:r w:rsidR="005E5973" w:rsidRPr="0035146A">
        <w:rPr>
          <w:bCs/>
          <w:sz w:val="26"/>
          <w:szCs w:val="26"/>
        </w:rPr>
        <w:t>предназначен</w:t>
      </w:r>
      <w:r w:rsidR="005E5973" w:rsidRPr="0035146A">
        <w:rPr>
          <w:b/>
          <w:bCs/>
          <w:sz w:val="26"/>
          <w:szCs w:val="26"/>
        </w:rPr>
        <w:t xml:space="preserve"> </w:t>
      </w:r>
      <w:r w:rsidR="005E5973" w:rsidRPr="0035146A">
        <w:rPr>
          <w:sz w:val="26"/>
          <w:szCs w:val="26"/>
        </w:rPr>
        <w:t>для измерений в лабораторных и цеховых условиях машиностроительных, приборостроительных и других предприятий, а также в полевых условиях, шероховатости поверхностей изделий, сечение которых в плоскости измерения представляет прямую линию.</w:t>
      </w:r>
    </w:p>
    <w:p w:rsidR="005E5973" w:rsidRPr="0035146A" w:rsidRDefault="005E5973" w:rsidP="00B03B14">
      <w:pPr>
        <w:pStyle w:val="3"/>
        <w:shd w:val="clear" w:color="auto" w:fill="FFFFFF"/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146A">
        <w:rPr>
          <w:rFonts w:ascii="Times New Roman" w:hAnsi="Times New Roman" w:cs="Times New Roman"/>
          <w:color w:val="auto"/>
          <w:sz w:val="26"/>
          <w:szCs w:val="26"/>
        </w:rPr>
        <w:t>Достоинства</w:t>
      </w:r>
    </w:p>
    <w:p w:rsidR="005E5973" w:rsidRPr="0035146A" w:rsidRDefault="005E5973" w:rsidP="00B03B14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Fonts w:ascii="Times New Roman" w:hAnsi="Times New Roman" w:cs="Times New Roman"/>
          <w:sz w:val="26"/>
          <w:szCs w:val="26"/>
        </w:rPr>
        <w:t>Измерение параметров шероховатости поверхности производится по системе средней линии в соответствии с номенклатурой и диапазонами значений, предусмотренными ГОСТ 2789-73.</w:t>
      </w:r>
    </w:p>
    <w:p w:rsidR="005E5973" w:rsidRPr="0035146A" w:rsidRDefault="005E5973" w:rsidP="00B03B14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Fonts w:ascii="Times New Roman" w:hAnsi="Times New Roman" w:cs="Times New Roman"/>
          <w:sz w:val="26"/>
          <w:szCs w:val="26"/>
        </w:rPr>
        <w:t>Первичный преобразователь, отсчетное устройство, адаптер питания, документация, запасные части и принадлежности укладываются в специальный чемодан.</w:t>
      </w:r>
    </w:p>
    <w:p w:rsidR="005E5973" w:rsidRPr="0035146A" w:rsidRDefault="005E5973" w:rsidP="00B03B14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46A">
        <w:rPr>
          <w:rFonts w:ascii="Times New Roman" w:hAnsi="Times New Roman" w:cs="Times New Roman"/>
          <w:sz w:val="26"/>
          <w:szCs w:val="26"/>
        </w:rPr>
        <w:t>Действие приборов основано на ощупывании неровностей измеряемой поверхности алмазной иглой и преобразовании колебаний щупа датчика в колебания электрического напряжения, пропорциональные этим колебаниям. Колебания напряжения обрабатываются в отсчетном устройстве и персональном компьютере и результат обработки выводится в цифровом виде на индикатор отсчетного устройства и в цифровом и графическом виде на экран монитора персонального компьютера.</w:t>
      </w:r>
    </w:p>
    <w:p w:rsidR="005E5973" w:rsidRPr="0035146A" w:rsidRDefault="005E5973" w:rsidP="00B03B14">
      <w:pPr>
        <w:pStyle w:val="3"/>
        <w:shd w:val="clear" w:color="auto" w:fill="FFFFFF"/>
        <w:spacing w:before="0" w:line="240" w:lineRule="auto"/>
        <w:ind w:firstLine="2835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5146A">
        <w:rPr>
          <w:rFonts w:ascii="Times New Roman" w:hAnsi="Times New Roman" w:cs="Times New Roman"/>
          <w:b w:val="0"/>
          <w:color w:val="auto"/>
          <w:sz w:val="26"/>
          <w:szCs w:val="26"/>
        </w:rPr>
        <w:t>Технические характеристики:</w:t>
      </w:r>
    </w:p>
    <w:tbl>
      <w:tblPr>
        <w:tblW w:w="13892" w:type="dxa"/>
        <w:jc w:val="center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6662"/>
      </w:tblGrid>
      <w:tr w:rsidR="005E5973" w:rsidRPr="00533DBC" w:rsidTr="00B03B14">
        <w:trPr>
          <w:tblCellSpacing w:w="15" w:type="dxa"/>
          <w:jc w:val="center"/>
        </w:trPr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Измеряемые параметры шероховатости:</w:t>
            </w:r>
          </w:p>
        </w:tc>
        <w:tc>
          <w:tcPr>
            <w:tcW w:w="6617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Ra,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Rmax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</w:p>
        </w:tc>
      </w:tr>
      <w:tr w:rsidR="005E5973" w:rsidRPr="00170DA0" w:rsidTr="00B03B14">
        <w:trPr>
          <w:tblCellSpacing w:w="15" w:type="dxa"/>
          <w:jc w:val="center"/>
        </w:trPr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Вид отсчета результатов измерения</w:t>
            </w:r>
          </w:p>
        </w:tc>
        <w:tc>
          <w:tcPr>
            <w:tcW w:w="6617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</w:tr>
      <w:tr w:rsidR="005E5973" w:rsidRPr="00170DA0" w:rsidTr="00B03B14">
        <w:trPr>
          <w:tblCellSpacing w:w="15" w:type="dxa"/>
          <w:jc w:val="center"/>
        </w:trPr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Вид регистрации результатов измерения при использовании прибора в качестве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профилографа</w:t>
            </w:r>
            <w:proofErr w:type="spellEnd"/>
          </w:p>
        </w:tc>
        <w:tc>
          <w:tcPr>
            <w:tcW w:w="6617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Профилограмма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 в прямоугольной системе координат</w:t>
            </w:r>
          </w:p>
        </w:tc>
      </w:tr>
      <w:tr w:rsidR="005E5973" w:rsidRPr="00170DA0" w:rsidTr="00B03B14">
        <w:trPr>
          <w:tblCellSpacing w:w="15" w:type="dxa"/>
          <w:jc w:val="center"/>
        </w:trPr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измеряемых поверхностей</w:t>
            </w:r>
          </w:p>
        </w:tc>
        <w:tc>
          <w:tcPr>
            <w:tcW w:w="6617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Плоские, цилиндрические, конические и другие поверхности, сечение которых в плоскости измерения представляет прямую линию</w:t>
            </w:r>
          </w:p>
        </w:tc>
      </w:tr>
      <w:tr w:rsidR="005E5973" w:rsidRPr="00170DA0" w:rsidTr="00B03B14">
        <w:trPr>
          <w:tblCellSpacing w:w="15" w:type="dxa"/>
          <w:jc w:val="center"/>
        </w:trPr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Наибольшая глубина измеряемого отверстия, мм</w:t>
            </w:r>
          </w:p>
        </w:tc>
        <w:tc>
          <w:tcPr>
            <w:tcW w:w="6617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5973" w:rsidRPr="00170DA0" w:rsidTr="00B03B14">
        <w:trPr>
          <w:tblCellSpacing w:w="15" w:type="dxa"/>
          <w:jc w:val="center"/>
        </w:trPr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Минимальный диаметр измеряемого отверстия, мм</w:t>
            </w:r>
          </w:p>
        </w:tc>
        <w:tc>
          <w:tcPr>
            <w:tcW w:w="6617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5973" w:rsidRPr="00170DA0" w:rsidTr="00B03B14">
        <w:trPr>
          <w:tblCellSpacing w:w="15" w:type="dxa"/>
          <w:jc w:val="center"/>
        </w:trPr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Наименьший размер участка детали, ограниченного с двух сторон в направлении траектории измерения, на который может быть установлен первичный преобразователь, мм</w:t>
            </w:r>
          </w:p>
        </w:tc>
        <w:tc>
          <w:tcPr>
            <w:tcW w:w="6617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L=125, D=130</w:t>
            </w:r>
          </w:p>
        </w:tc>
      </w:tr>
      <w:tr w:rsidR="005E5973" w:rsidRPr="00170DA0" w:rsidTr="00B03B14">
        <w:trPr>
          <w:tblCellSpacing w:w="15" w:type="dxa"/>
          <w:jc w:val="center"/>
        </w:trPr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Минимальный размер измеряемого участка, открытого с двух сторон в направлении перемещения щупа, при измерении с одной базовой длиной, мм:</w:t>
            </w:r>
          </w:p>
          <w:p w:rsidR="005E5973" w:rsidRPr="00170DA0" w:rsidRDefault="005E5973" w:rsidP="00170D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- 0,25 мм</w:t>
            </w:r>
          </w:p>
          <w:p w:rsidR="005E5973" w:rsidRPr="00170DA0" w:rsidRDefault="005E5973" w:rsidP="00170D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- 0,8 мм</w:t>
            </w:r>
          </w:p>
          <w:p w:rsidR="005E5973" w:rsidRPr="00170DA0" w:rsidRDefault="005E5973" w:rsidP="00170D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- 2,5</w:t>
            </w:r>
          </w:p>
        </w:tc>
        <w:tc>
          <w:tcPr>
            <w:tcW w:w="6617" w:type="dxa"/>
            <w:shd w:val="clear" w:color="auto" w:fill="FFFFFF" w:themeFill="background1"/>
            <w:vAlign w:val="center"/>
            <w:hideMark/>
          </w:tcPr>
          <w:p w:rsidR="005E5973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A0" w:rsidRPr="00170DA0" w:rsidRDefault="00170DA0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3" w:rsidRPr="00170DA0" w:rsidRDefault="005E5973" w:rsidP="00170D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5973" w:rsidRPr="00170DA0" w:rsidRDefault="005E5973" w:rsidP="00170D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5973" w:rsidRPr="00170DA0" w:rsidRDefault="005E5973" w:rsidP="00170D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5973" w:rsidRPr="00170DA0" w:rsidTr="00B03B14">
        <w:trPr>
          <w:tblCellSpacing w:w="15" w:type="dxa"/>
          <w:jc w:val="center"/>
        </w:trPr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Минимальный размер измеряемого участка, ограниченного с одной стороны в направлении перемещения щупа, при измерении с одной базовой длиной, мм</w:t>
            </w:r>
          </w:p>
          <w:p w:rsidR="005E5973" w:rsidRPr="00170DA0" w:rsidRDefault="005E5973" w:rsidP="00170D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- 0,25 мм</w:t>
            </w:r>
          </w:p>
          <w:p w:rsidR="005E5973" w:rsidRPr="00170DA0" w:rsidRDefault="005E5973" w:rsidP="00170D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- 0,8 мм</w:t>
            </w:r>
          </w:p>
          <w:p w:rsidR="005E5973" w:rsidRPr="00170DA0" w:rsidRDefault="005E5973" w:rsidP="00170D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- 2,5</w:t>
            </w:r>
          </w:p>
        </w:tc>
        <w:tc>
          <w:tcPr>
            <w:tcW w:w="6617" w:type="dxa"/>
            <w:shd w:val="clear" w:color="auto" w:fill="FFFFFF" w:themeFill="background1"/>
            <w:vAlign w:val="center"/>
            <w:hideMark/>
          </w:tcPr>
          <w:p w:rsidR="005E5973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A0" w:rsidRDefault="00170DA0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A0" w:rsidRPr="00170DA0" w:rsidRDefault="00170DA0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3" w:rsidRPr="00170DA0" w:rsidRDefault="005E5973" w:rsidP="00170DA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5E5973" w:rsidRPr="00170DA0" w:rsidRDefault="005E5973" w:rsidP="00170DA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E5973" w:rsidRPr="00170DA0" w:rsidRDefault="005E5973" w:rsidP="00170DA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973" w:rsidRPr="00170DA0" w:rsidTr="00B03B14">
        <w:trPr>
          <w:tblCellSpacing w:w="15" w:type="dxa"/>
          <w:jc w:val="center"/>
        </w:trPr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Диапазон измерений по параметрам:</w:t>
            </w:r>
          </w:p>
          <w:p w:rsidR="005E5973" w:rsidRPr="00170DA0" w:rsidRDefault="005E5973" w:rsidP="00170D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- на базовой длине 0,25 </w:t>
            </w:r>
            <w:proofErr w:type="spellStart"/>
            <w:proofErr w:type="gram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мм:Ra</w:t>
            </w:r>
            <w:proofErr w:type="spellEnd"/>
            <w:proofErr w:type="gram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  <w:p w:rsidR="005E5973" w:rsidRPr="00170DA0" w:rsidRDefault="005E5973" w:rsidP="00170D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Rmax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  <w:p w:rsidR="005E5973" w:rsidRPr="00170DA0" w:rsidRDefault="005E5973" w:rsidP="00170D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  <w:p w:rsidR="005E5973" w:rsidRPr="00170DA0" w:rsidRDefault="005E5973" w:rsidP="00170D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proofErr w:type="spellEnd"/>
            <w:proofErr w:type="gram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5E5973" w:rsidRPr="00170DA0" w:rsidRDefault="005E5973" w:rsidP="00170D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- на базовой длине 0,8 </w:t>
            </w:r>
            <w:proofErr w:type="spellStart"/>
            <w:proofErr w:type="gram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мм:Ra</w:t>
            </w:r>
            <w:proofErr w:type="spellEnd"/>
            <w:proofErr w:type="gram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  <w:p w:rsidR="005E5973" w:rsidRPr="00170DA0" w:rsidRDefault="005E5973" w:rsidP="00170D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Rmax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  <w:p w:rsidR="005E5973" w:rsidRPr="00170DA0" w:rsidRDefault="005E5973" w:rsidP="00170D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  <w:p w:rsidR="005E5973" w:rsidRPr="00170DA0" w:rsidRDefault="005E5973" w:rsidP="00170D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proofErr w:type="spellEnd"/>
            <w:proofErr w:type="gram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5E5973" w:rsidRPr="00170DA0" w:rsidRDefault="005E5973" w:rsidP="00170D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- на базовой длине 2,5 </w:t>
            </w:r>
            <w:proofErr w:type="spellStart"/>
            <w:proofErr w:type="gram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мм:Ra</w:t>
            </w:r>
            <w:proofErr w:type="spellEnd"/>
            <w:proofErr w:type="gram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  <w:p w:rsidR="005E5973" w:rsidRPr="00170DA0" w:rsidRDefault="005E5973" w:rsidP="00170D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Rmax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  <w:p w:rsidR="005E5973" w:rsidRPr="00170DA0" w:rsidRDefault="005E5973" w:rsidP="00170D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  <w:p w:rsidR="005E5973" w:rsidRPr="00170DA0" w:rsidRDefault="005E5973" w:rsidP="00170DA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proofErr w:type="spellEnd"/>
            <w:proofErr w:type="gram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617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3" w:rsidRPr="00170DA0" w:rsidRDefault="005E5973" w:rsidP="00170DA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0,04...0,4</w:t>
            </w:r>
          </w:p>
          <w:p w:rsidR="005E5973" w:rsidRPr="00170DA0" w:rsidRDefault="005E5973" w:rsidP="00170DA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0,16...1,6</w:t>
            </w:r>
          </w:p>
          <w:p w:rsidR="005E5973" w:rsidRPr="00170DA0" w:rsidRDefault="005E5973" w:rsidP="00170DA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8,0…25,0</w:t>
            </w:r>
          </w:p>
          <w:p w:rsidR="005E5973" w:rsidRPr="00170DA0" w:rsidRDefault="005E5973" w:rsidP="00170DA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0,1…99,9</w:t>
            </w:r>
          </w:p>
          <w:p w:rsidR="005E5973" w:rsidRPr="00170DA0" w:rsidRDefault="005E5973" w:rsidP="00170DA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3" w:rsidRPr="00170DA0" w:rsidRDefault="005E5973" w:rsidP="00170DA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0,4...3,2</w:t>
            </w:r>
          </w:p>
          <w:p w:rsidR="005E5973" w:rsidRPr="00170DA0" w:rsidRDefault="005E5973" w:rsidP="00170DA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1,6...12,5</w:t>
            </w:r>
          </w:p>
          <w:p w:rsidR="005E5973" w:rsidRPr="00170DA0" w:rsidRDefault="005E5973" w:rsidP="00170DA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8,0…80,0</w:t>
            </w:r>
          </w:p>
          <w:p w:rsidR="005E5973" w:rsidRPr="00170DA0" w:rsidRDefault="005E5973" w:rsidP="00170DA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0,1…99,9</w:t>
            </w:r>
          </w:p>
          <w:p w:rsidR="005E5973" w:rsidRPr="00170DA0" w:rsidRDefault="005E5973" w:rsidP="00170DA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3" w:rsidRPr="00170DA0" w:rsidRDefault="005E5973" w:rsidP="00170DA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3,2...12,5</w:t>
            </w:r>
          </w:p>
          <w:p w:rsidR="005E5973" w:rsidRPr="00170DA0" w:rsidRDefault="005E5973" w:rsidP="00170DA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12,5...50,0</w:t>
            </w:r>
          </w:p>
          <w:p w:rsidR="005E5973" w:rsidRPr="00170DA0" w:rsidRDefault="005E5973" w:rsidP="00170DA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8,0…250,0</w:t>
            </w:r>
          </w:p>
          <w:p w:rsidR="005E5973" w:rsidRPr="00170DA0" w:rsidRDefault="005E5973" w:rsidP="00170DA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0,1…99,9</w:t>
            </w:r>
          </w:p>
        </w:tc>
      </w:tr>
      <w:tr w:rsidR="005E5973" w:rsidRPr="00170DA0" w:rsidTr="00B03B14">
        <w:trPr>
          <w:tblCellSpacing w:w="15" w:type="dxa"/>
          <w:jc w:val="center"/>
        </w:trPr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Номинальные значения увеличений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профилографа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: - вертикальные</w:t>
            </w:r>
          </w:p>
          <w:p w:rsidR="005E5973" w:rsidRPr="00170DA0" w:rsidRDefault="005E5973" w:rsidP="00170DA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- горизонтальные:</w:t>
            </w:r>
          </w:p>
          <w:p w:rsidR="005E5973" w:rsidRPr="00170DA0" w:rsidRDefault="005E5973" w:rsidP="00170DA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- основные</w:t>
            </w:r>
          </w:p>
          <w:p w:rsidR="005E5973" w:rsidRPr="00170DA0" w:rsidRDefault="005E5973" w:rsidP="00170DA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- дополнительные</w:t>
            </w:r>
          </w:p>
        </w:tc>
        <w:tc>
          <w:tcPr>
            <w:tcW w:w="6617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200, 500, 1000, 2000, 5000, 10000,</w:t>
            </w:r>
          </w:p>
          <w:p w:rsidR="005E5973" w:rsidRPr="00170DA0" w:rsidRDefault="005E5973" w:rsidP="00170D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20000, 50000, 100000,</w:t>
            </w:r>
          </w:p>
          <w:p w:rsidR="005E5973" w:rsidRPr="00170DA0" w:rsidRDefault="005E5973" w:rsidP="00170D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20,50, 100, 200, 500,</w:t>
            </w:r>
          </w:p>
          <w:p w:rsidR="005E5973" w:rsidRPr="00170DA0" w:rsidRDefault="005E5973" w:rsidP="00170DA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Получаются умножением основных на 2 и на 4.</w:t>
            </w:r>
          </w:p>
        </w:tc>
      </w:tr>
      <w:tr w:rsidR="005E5973" w:rsidRPr="00170DA0" w:rsidTr="00B03B14">
        <w:trPr>
          <w:tblCellSpacing w:w="15" w:type="dxa"/>
          <w:jc w:val="center"/>
        </w:trPr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Максимальная длина трассы ощупывания, мм</w:t>
            </w:r>
          </w:p>
        </w:tc>
        <w:tc>
          <w:tcPr>
            <w:tcW w:w="6617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E5973" w:rsidRPr="00170DA0" w:rsidTr="00B03B14">
        <w:trPr>
          <w:tblCellSpacing w:w="15" w:type="dxa"/>
          <w:jc w:val="center"/>
        </w:trPr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Значения отсечек шага, мм</w:t>
            </w:r>
          </w:p>
        </w:tc>
        <w:tc>
          <w:tcPr>
            <w:tcW w:w="6617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0,25; 0,8; 2,5</w:t>
            </w:r>
          </w:p>
        </w:tc>
      </w:tr>
      <w:tr w:rsidR="005E5973" w:rsidRPr="00170DA0" w:rsidTr="00B03B14">
        <w:trPr>
          <w:tblCellSpacing w:w="15" w:type="dxa"/>
          <w:jc w:val="center"/>
        </w:trPr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Скорость перемещения щупа, мм/с: - при рабочем ходе</w:t>
            </w:r>
          </w:p>
          <w:p w:rsidR="005E5973" w:rsidRPr="00170DA0" w:rsidRDefault="005E5973" w:rsidP="00170D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- при возврате</w:t>
            </w:r>
          </w:p>
        </w:tc>
        <w:tc>
          <w:tcPr>
            <w:tcW w:w="6617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1±0,05</w:t>
            </w:r>
          </w:p>
          <w:p w:rsidR="005E5973" w:rsidRPr="00170DA0" w:rsidRDefault="005E5973" w:rsidP="00170DA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2±0,4</w:t>
            </w:r>
          </w:p>
        </w:tc>
      </w:tr>
      <w:tr w:rsidR="005E5973" w:rsidRPr="005E5973" w:rsidTr="00B03B14">
        <w:trPr>
          <w:tblCellSpacing w:w="15" w:type="dxa"/>
          <w:jc w:val="center"/>
        </w:trPr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5E5973" w:rsidRPr="00170DA0" w:rsidRDefault="005E5973" w:rsidP="00170DA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Предел допускаемой основной погрешности для профиля, близкого к трапецеидальному, с шагом не более 0,25 IB, должен соответствовать значениям, определяемым по формулам, где</w:t>
            </w:r>
          </w:p>
          <w:p w:rsidR="005E5973" w:rsidRPr="00170DA0" w:rsidRDefault="005E5973" w:rsidP="00170DA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Rmax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 В.П. – верхний предел поддиапазона по параметрам</w:t>
            </w:r>
          </w:p>
          <w:p w:rsidR="005E5973" w:rsidRPr="00170DA0" w:rsidRDefault="005E5973" w:rsidP="00170DA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Rmax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</w:t>
            </w:r>
          </w:p>
          <w:p w:rsidR="005E5973" w:rsidRPr="00170DA0" w:rsidRDefault="005E5973" w:rsidP="00170DA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Rmax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proofErr w:type="spellEnd"/>
            <w:r w:rsidRPr="00170DA0">
              <w:rPr>
                <w:rFonts w:ascii="Times New Roman" w:hAnsi="Times New Roman" w:cs="Times New Roman"/>
                <w:sz w:val="24"/>
                <w:szCs w:val="24"/>
              </w:rPr>
              <w:t xml:space="preserve"> – измеряемые значения параметров.</w:t>
            </w:r>
          </w:p>
        </w:tc>
        <w:tc>
          <w:tcPr>
            <w:tcW w:w="6617" w:type="dxa"/>
            <w:shd w:val="clear" w:color="auto" w:fill="FFFFFF" w:themeFill="background1"/>
            <w:vAlign w:val="center"/>
            <w:hideMark/>
          </w:tcPr>
          <w:p w:rsidR="005E5973" w:rsidRPr="005E5973" w:rsidRDefault="005E5973" w:rsidP="0017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46A" w:rsidRDefault="0035146A" w:rsidP="005E5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5146A" w:rsidRDefault="0035146A" w:rsidP="005E5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5146A" w:rsidRDefault="0035146A" w:rsidP="005E5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03B14" w:rsidRDefault="00B03B14" w:rsidP="005E5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Х,ТЭХПиМЭТ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Черник</w:t>
      </w:r>
    </w:p>
    <w:sectPr w:rsidR="00B03B14" w:rsidSect="00AE1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9D" w:rsidRDefault="00214A9D" w:rsidP="006B1A20">
      <w:pPr>
        <w:spacing w:after="0" w:line="240" w:lineRule="auto"/>
      </w:pPr>
      <w:r>
        <w:separator/>
      </w:r>
    </w:p>
  </w:endnote>
  <w:endnote w:type="continuationSeparator" w:id="0">
    <w:p w:rsidR="00214A9D" w:rsidRDefault="00214A9D" w:rsidP="006B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20" w:rsidRDefault="006B1A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20" w:rsidRDefault="006B1A2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20" w:rsidRDefault="006B1A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9D" w:rsidRDefault="00214A9D" w:rsidP="006B1A20">
      <w:pPr>
        <w:spacing w:after="0" w:line="240" w:lineRule="auto"/>
      </w:pPr>
      <w:r>
        <w:separator/>
      </w:r>
    </w:p>
  </w:footnote>
  <w:footnote w:type="continuationSeparator" w:id="0">
    <w:p w:rsidR="00214A9D" w:rsidRDefault="00214A9D" w:rsidP="006B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20" w:rsidRDefault="006B1A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20" w:rsidRDefault="006B1A2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20" w:rsidRDefault="006B1A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E3322"/>
    <w:multiLevelType w:val="multilevel"/>
    <w:tmpl w:val="C33E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D6530"/>
    <w:multiLevelType w:val="multilevel"/>
    <w:tmpl w:val="7FB4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943A5"/>
    <w:multiLevelType w:val="multilevel"/>
    <w:tmpl w:val="AC3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13287"/>
    <w:multiLevelType w:val="multilevel"/>
    <w:tmpl w:val="58D6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72840"/>
    <w:multiLevelType w:val="multilevel"/>
    <w:tmpl w:val="C93C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A04D2"/>
    <w:multiLevelType w:val="multilevel"/>
    <w:tmpl w:val="390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31CC1"/>
    <w:multiLevelType w:val="multilevel"/>
    <w:tmpl w:val="BAF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57F2F"/>
    <w:multiLevelType w:val="multilevel"/>
    <w:tmpl w:val="2972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B70BE"/>
    <w:multiLevelType w:val="multilevel"/>
    <w:tmpl w:val="152A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60A94"/>
    <w:multiLevelType w:val="multilevel"/>
    <w:tmpl w:val="FA8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C111A"/>
    <w:multiLevelType w:val="multilevel"/>
    <w:tmpl w:val="AF82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25D7F"/>
    <w:multiLevelType w:val="multilevel"/>
    <w:tmpl w:val="379A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B3"/>
    <w:rsid w:val="00097F23"/>
    <w:rsid w:val="00130AD2"/>
    <w:rsid w:val="001418D7"/>
    <w:rsid w:val="00157CAB"/>
    <w:rsid w:val="00170DA0"/>
    <w:rsid w:val="001743E6"/>
    <w:rsid w:val="001C0965"/>
    <w:rsid w:val="001D608F"/>
    <w:rsid w:val="00212974"/>
    <w:rsid w:val="00214A9D"/>
    <w:rsid w:val="00231429"/>
    <w:rsid w:val="002868D5"/>
    <w:rsid w:val="002B3736"/>
    <w:rsid w:val="002C129A"/>
    <w:rsid w:val="002E7352"/>
    <w:rsid w:val="00320F26"/>
    <w:rsid w:val="00324F8D"/>
    <w:rsid w:val="0035146A"/>
    <w:rsid w:val="004B29CE"/>
    <w:rsid w:val="004F74BE"/>
    <w:rsid w:val="0051033F"/>
    <w:rsid w:val="00522581"/>
    <w:rsid w:val="00533DBC"/>
    <w:rsid w:val="00566B22"/>
    <w:rsid w:val="005B7BEA"/>
    <w:rsid w:val="005C2E07"/>
    <w:rsid w:val="005E5973"/>
    <w:rsid w:val="006617EF"/>
    <w:rsid w:val="006851B3"/>
    <w:rsid w:val="006B1A20"/>
    <w:rsid w:val="006C1F39"/>
    <w:rsid w:val="006C37BB"/>
    <w:rsid w:val="00715231"/>
    <w:rsid w:val="0086407A"/>
    <w:rsid w:val="00891E74"/>
    <w:rsid w:val="00893A53"/>
    <w:rsid w:val="00943144"/>
    <w:rsid w:val="009B5144"/>
    <w:rsid w:val="009C4398"/>
    <w:rsid w:val="00A23115"/>
    <w:rsid w:val="00AE1B28"/>
    <w:rsid w:val="00B03B14"/>
    <w:rsid w:val="00C543EF"/>
    <w:rsid w:val="00CD7788"/>
    <w:rsid w:val="00D54C32"/>
    <w:rsid w:val="00D614E5"/>
    <w:rsid w:val="00DD0E61"/>
    <w:rsid w:val="00DD7B1A"/>
    <w:rsid w:val="00F15904"/>
    <w:rsid w:val="00F7331D"/>
    <w:rsid w:val="00F75D42"/>
    <w:rsid w:val="00F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905D14-3D06-4793-8831-C0CCBBF8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9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D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1E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A20"/>
  </w:style>
  <w:style w:type="paragraph" w:styleId="a9">
    <w:name w:val="footer"/>
    <w:basedOn w:val="a"/>
    <w:link w:val="aa"/>
    <w:uiPriority w:val="99"/>
    <w:unhideWhenUsed/>
    <w:rsid w:val="006B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A20"/>
  </w:style>
  <w:style w:type="paragraph" w:styleId="ab">
    <w:name w:val="Normal (Web)"/>
    <w:basedOn w:val="a"/>
    <w:uiPriority w:val="99"/>
    <w:unhideWhenUsed/>
    <w:rsid w:val="009C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C43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4398"/>
  </w:style>
  <w:style w:type="character" w:styleId="ad">
    <w:name w:val="Strong"/>
    <w:basedOn w:val="a0"/>
    <w:uiPriority w:val="22"/>
    <w:qFormat/>
    <w:rsid w:val="001D608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E597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lab.spb.ru/index.php?act=idx&amp;path=/production/&amp;lang=ru&amp;item=3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03023-90E5-405C-95C1-662B7171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22</cp:revision>
  <cp:lastPrinted>2017-06-07T09:06:00Z</cp:lastPrinted>
  <dcterms:created xsi:type="dcterms:W3CDTF">2017-06-01T09:09:00Z</dcterms:created>
  <dcterms:modified xsi:type="dcterms:W3CDTF">2017-06-07T09:23:00Z</dcterms:modified>
</cp:coreProperties>
</file>